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39" w:rsidRDefault="00BA7839">
      <w:pPr>
        <w:widowControl/>
        <w:pBdr>
          <w:top w:val="nil"/>
          <w:left w:val="nil"/>
          <w:bottom w:val="nil"/>
          <w:right w:val="nil"/>
          <w:between w:val="nil"/>
        </w:pBdr>
        <w:spacing w:line="288" w:lineRule="auto"/>
        <w:ind w:left="88" w:right="129"/>
        <w:jc w:val="both"/>
        <w:rPr>
          <w:rFonts w:ascii="EB Garamond" w:eastAsia="EB Garamond" w:hAnsi="EB Garamond" w:cs="EB Garamond"/>
          <w:color w:val="000000"/>
          <w:sz w:val="24"/>
          <w:szCs w:val="24"/>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PREDLOG UČNEGA SCENARIJA</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 PREDSTAVITEV</w:t>
      </w:r>
    </w:p>
    <w:tbl>
      <w:tblPr>
        <w:tblStyle w:val="a"/>
        <w:tblW w:w="9056" w:type="dxa"/>
        <w:tblInd w:w="7" w:type="dxa"/>
        <w:tblLayout w:type="fixed"/>
        <w:tblLook w:val="0000" w:firstRow="0" w:lastRow="0" w:firstColumn="0" w:lastColumn="0" w:noHBand="0" w:noVBand="0"/>
      </w:tblPr>
      <w:tblGrid>
        <w:gridCol w:w="3353"/>
        <w:gridCol w:w="5703"/>
      </w:tblGrid>
      <w:tr w:rsidR="00BA7839">
        <w:trPr>
          <w:trHeight w:val="585"/>
        </w:trPr>
        <w:tc>
          <w:tcPr>
            <w:tcW w:w="335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Naslov učnega scenarija</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Oblikujte kratek, privlačen naslov učnega scenarija.</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Števne zanke preko želvje grafike</w:t>
            </w:r>
          </w:p>
        </w:tc>
      </w:tr>
      <w:tr w:rsidR="00BA7839">
        <w:trPr>
          <w:trHeight w:val="1425"/>
        </w:trPr>
        <w:tc>
          <w:tcPr>
            <w:tcW w:w="335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 (glede na področje RIN)</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Označite ustrezno.</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numPr>
                <w:ilvl w:val="0"/>
                <w:numId w:val="14"/>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t>Računalniški sistemi</w:t>
            </w:r>
          </w:p>
          <w:p w:rsidR="00BA7839" w:rsidRDefault="00DA6FF0">
            <w:pPr>
              <w:widowControl/>
              <w:numPr>
                <w:ilvl w:val="0"/>
                <w:numId w:val="2"/>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t>Podatki in analiza</w:t>
            </w:r>
          </w:p>
          <w:p w:rsidR="00BA7839" w:rsidRDefault="00DA6FF0">
            <w:pPr>
              <w:widowControl/>
              <w:numPr>
                <w:ilvl w:val="0"/>
                <w:numId w:val="3"/>
              </w:numPr>
              <w:pBdr>
                <w:top w:val="nil"/>
                <w:left w:val="nil"/>
                <w:bottom w:val="nil"/>
                <w:right w:val="nil"/>
                <w:between w:val="nil"/>
              </w:pBdr>
              <w:spacing w:line="276" w:lineRule="auto"/>
              <w:ind w:right="12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Algoritmi in programiranje</w:t>
            </w:r>
          </w:p>
          <w:p w:rsidR="00BA7839" w:rsidRDefault="00DA6FF0">
            <w:pPr>
              <w:widowControl/>
              <w:numPr>
                <w:ilvl w:val="0"/>
                <w:numId w:val="4"/>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t>Omrežja in internet</w:t>
            </w:r>
          </w:p>
          <w:p w:rsidR="00BA7839" w:rsidRDefault="00DA6FF0">
            <w:pPr>
              <w:widowControl/>
              <w:numPr>
                <w:ilvl w:val="0"/>
                <w:numId w:val="5"/>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t>Učinki računalništva in informatike</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r>
      <w:tr w:rsidR="00BA7839">
        <w:trPr>
          <w:trHeight w:val="2670"/>
        </w:trPr>
        <w:tc>
          <w:tcPr>
            <w:tcW w:w="335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Povzetek učnega scenarija</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Kratka predstavitev učno aktivnosti.</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pomočjo želvje grafike v Pythonu dijaki spoznajo nekaj ukazov v želvji grafiki in števno zanko for.</w:t>
            </w:r>
          </w:p>
        </w:tc>
      </w:tr>
      <w:tr w:rsidR="00BA7839">
        <w:trPr>
          <w:trHeight w:val="300"/>
        </w:trPr>
        <w:tc>
          <w:tcPr>
            <w:tcW w:w="335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Ključne besede</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Do 3 ključne besede.</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Python, števna zanka, turtle</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r>
      <w:tr w:rsidR="00BA7839">
        <w:trPr>
          <w:trHeight w:val="300"/>
        </w:trPr>
        <w:tc>
          <w:tcPr>
            <w:tcW w:w="335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Licenca dostopnosti in uporabe učnega scenarija</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46038" cy="478048"/>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46038" cy="478048"/>
                          </a:xfrm>
                          <a:prstGeom prst="rect">
                            <a:avLst/>
                          </a:prstGeom>
                          <a:ln/>
                        </pic:spPr>
                      </pic:pic>
                    </a:graphicData>
                  </a:graphic>
                </wp:inline>
              </w:drawing>
            </w:r>
          </w:p>
        </w:tc>
      </w:tr>
      <w:tr w:rsidR="00BA7839">
        <w:trPr>
          <w:trHeight w:val="1335"/>
        </w:trPr>
        <w:tc>
          <w:tcPr>
            <w:tcW w:w="335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Avtor(ji) učnega scenarija na VIZ</w:t>
            </w:r>
            <w:r>
              <w:rPr>
                <w:rFonts w:ascii="Times New Roman" w:eastAsia="Times New Roman" w:hAnsi="Times New Roman" w:cs="Times New Roman"/>
                <w:color w:val="000000"/>
                <w:sz w:val="24"/>
                <w:szCs w:val="24"/>
              </w:rPr>
              <w:br/>
              <w:t>V abecednem vrstnem redu.</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Marina Trost</w:t>
            </w:r>
          </w:p>
        </w:tc>
      </w:tr>
    </w:tbl>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 KONTEKST IZVEDBE IN PRIPRAVA</w:t>
      </w:r>
    </w:p>
    <w:tbl>
      <w:tblPr>
        <w:tblStyle w:val="a0"/>
        <w:tblW w:w="9056" w:type="dxa"/>
        <w:tblInd w:w="7" w:type="dxa"/>
        <w:tblLayout w:type="fixed"/>
        <w:tblLook w:val="0000" w:firstRow="0" w:lastRow="0" w:firstColumn="0" w:lastColumn="0" w:noHBand="0" w:noVBand="0"/>
      </w:tblPr>
      <w:tblGrid>
        <w:gridCol w:w="3411"/>
        <w:gridCol w:w="5645"/>
      </w:tblGrid>
      <w:tr w:rsidR="00BA7839">
        <w:trPr>
          <w:trHeight w:val="300"/>
        </w:trPr>
        <w:tc>
          <w:tcPr>
            <w:tcW w:w="341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Starost dijakov</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c>
          <w:tcPr>
            <w:tcW w:w="564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let (1. letnik)</w:t>
            </w:r>
          </w:p>
        </w:tc>
      </w:tr>
      <w:tr w:rsidR="00BA7839">
        <w:trPr>
          <w:trHeight w:val="300"/>
        </w:trPr>
        <w:tc>
          <w:tcPr>
            <w:tcW w:w="3411"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Predznanje</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Potrebno/pričakovano predznanje.</w:t>
            </w:r>
          </w:p>
        </w:tc>
        <w:tc>
          <w:tcPr>
            <w:tcW w:w="5645"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Razumejo nekaj osnovnih konceptov programiranja, vsaj zaporedje ukazov in delno števne zanke</w:t>
            </w:r>
            <w:r w:rsidR="0044562C">
              <w:rPr>
                <w:rFonts w:ascii="Times New Roman" w:eastAsia="Times New Roman" w:hAnsi="Times New Roman" w:cs="Times New Roman"/>
                <w:color w:val="000000"/>
                <w:sz w:val="24"/>
                <w:szCs w:val="24"/>
              </w:rPr>
              <w:t>.</w:t>
            </w:r>
          </w:p>
        </w:tc>
      </w:tr>
      <w:tr w:rsidR="00BA7839">
        <w:trPr>
          <w:trHeight w:val="300"/>
        </w:trPr>
        <w:tc>
          <w:tcPr>
            <w:tcW w:w="341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Trajanje izvedbe</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Trajanje izvedbe aktivnosti (pedagoške ure).</w:t>
            </w:r>
          </w:p>
        </w:tc>
        <w:tc>
          <w:tcPr>
            <w:tcW w:w="564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ura</w:t>
            </w:r>
          </w:p>
        </w:tc>
      </w:tr>
      <w:tr w:rsidR="00BA7839">
        <w:trPr>
          <w:trHeight w:val="1530"/>
        </w:trPr>
        <w:tc>
          <w:tcPr>
            <w:tcW w:w="341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Viri za oblikovanje priprave</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Npr. spletne strani, e-knjige in članki, zvočni posnetki, videoposnetki, interaktivni spletni viri, fizični viri (npr. monografije, učbeniki).</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Bodite pozorni na kvaliteto podanih virov.</w:t>
            </w:r>
          </w:p>
        </w:tc>
        <w:tc>
          <w:tcPr>
            <w:tcW w:w="564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https://primmportal.com/2018/08/21/set-of-primm-worksheets/</w:t>
            </w:r>
          </w:p>
        </w:tc>
      </w:tr>
    </w:tbl>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 NAMEN</w:t>
      </w:r>
      <w:r>
        <w:rPr>
          <w:rFonts w:ascii="Times New Roman" w:eastAsia="Times New Roman" w:hAnsi="Times New Roman" w:cs="Times New Roman"/>
          <w:color w:val="000000"/>
          <w:sz w:val="24"/>
          <w:szCs w:val="24"/>
        </w:rPr>
        <w:t xml:space="preserve"> IN UČNI CILJI (OPERATIVNI)</w:t>
      </w:r>
    </w:p>
    <w:tbl>
      <w:tblPr>
        <w:tblStyle w:val="a1"/>
        <w:tblW w:w="9056" w:type="dxa"/>
        <w:tblInd w:w="7" w:type="dxa"/>
        <w:tblLayout w:type="fixed"/>
        <w:tblLook w:val="0000" w:firstRow="0" w:lastRow="0" w:firstColumn="0" w:lastColumn="0" w:noHBand="0" w:noVBand="0"/>
      </w:tblPr>
      <w:tblGrid>
        <w:gridCol w:w="3433"/>
        <w:gridCol w:w="5623"/>
      </w:tblGrid>
      <w:tr w:rsidR="00BA7839">
        <w:trPr>
          <w:trHeight w:val="1845"/>
        </w:trPr>
        <w:tc>
          <w:tcPr>
            <w:tcW w:w="343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Namen</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Splošni cilji učnega scenarija.</w:t>
            </w:r>
          </w:p>
        </w:tc>
        <w:tc>
          <w:tcPr>
            <w:tcW w:w="562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Dijake, ki so se učili programiranja v enem izmed programskih jezikov z delčki (npr. Scratch) s pomočjo želvje grafike uvedemo v števne zanke  v Pythonu.</w:t>
            </w:r>
          </w:p>
        </w:tc>
      </w:tr>
      <w:tr w:rsidR="00BA7839">
        <w:trPr>
          <w:trHeight w:val="300"/>
        </w:trPr>
        <w:tc>
          <w:tcPr>
            <w:tcW w:w="343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Učni cilji (operativni) :</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Operativni učni cilji. Učni cilji naj bodo opredeljeni na podlagi dokumenta </w:t>
            </w:r>
            <w:r>
              <w:rPr>
                <w:rFonts w:ascii="Times New Roman" w:eastAsia="Times New Roman" w:hAnsi="Times New Roman" w:cs="Times New Roman"/>
                <w:b/>
                <w:color w:val="000000"/>
                <w:sz w:val="24"/>
                <w:szCs w:val="24"/>
              </w:rPr>
              <w:t>Okvir temeljnih vsebin RIN od vrtca do SŠ</w:t>
            </w:r>
            <w:r>
              <w:rPr>
                <w:rFonts w:ascii="Times New Roman" w:eastAsia="Times New Roman" w:hAnsi="Times New Roman" w:cs="Times New Roman"/>
                <w:color w:val="000000"/>
                <w:sz w:val="24"/>
                <w:szCs w:val="24"/>
              </w:rPr>
              <w:t xml:space="preserve"> in jih lahko smiselno v učenem scenariju tudi dopolnite.</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c>
          <w:tcPr>
            <w:tcW w:w="562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r>
    </w:tbl>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 AKTIVNOST</w:t>
      </w:r>
    </w:p>
    <w:tbl>
      <w:tblPr>
        <w:tblStyle w:val="a2"/>
        <w:tblW w:w="9056" w:type="dxa"/>
        <w:tblInd w:w="7" w:type="dxa"/>
        <w:tblLayout w:type="fixed"/>
        <w:tblLook w:val="0000" w:firstRow="0" w:lastRow="0" w:firstColumn="0" w:lastColumn="0" w:noHBand="0" w:noVBand="0"/>
      </w:tblPr>
      <w:tblGrid>
        <w:gridCol w:w="3430"/>
        <w:gridCol w:w="5626"/>
      </w:tblGrid>
      <w:tr w:rsidR="00BA7839">
        <w:trPr>
          <w:trHeight w:val="300"/>
        </w:trPr>
        <w:tc>
          <w:tcPr>
            <w:tcW w:w="34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Didaktični pristop</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Npr. projektno učenje, izkušenjsko učenje, sodelovalno učenje, drugo (navesti).</w:t>
            </w:r>
          </w:p>
        </w:tc>
        <w:tc>
          <w:tcPr>
            <w:tcW w:w="562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Izkušenjsko učenje, delo v parih</w:t>
            </w:r>
          </w:p>
        </w:tc>
      </w:tr>
      <w:tr w:rsidR="00BA7839">
        <w:trPr>
          <w:trHeight w:val="1275"/>
        </w:trPr>
        <w:tc>
          <w:tcPr>
            <w:tcW w:w="34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Potrebni didaktični pripomočki, oprema, material za izvedbo učnega scenarija.</w:t>
            </w:r>
          </w:p>
        </w:tc>
        <w:tc>
          <w:tcPr>
            <w:tcW w:w="562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rsidP="0044562C">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Računalnik s prevajalnikom za Python,</w:t>
            </w:r>
            <w:r w:rsidR="0044562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e-delovni list</w:t>
            </w:r>
            <w:r w:rsidR="0044562C">
              <w:rPr>
                <w:rFonts w:ascii="Times New Roman" w:eastAsia="Times New Roman" w:hAnsi="Times New Roman" w:cs="Times New Roman"/>
                <w:color w:val="000000"/>
                <w:sz w:val="24"/>
                <w:szCs w:val="24"/>
              </w:rPr>
              <w:t>.</w:t>
            </w:r>
            <w:bookmarkStart w:id="0" w:name="_GoBack"/>
            <w:bookmarkEnd w:id="0"/>
          </w:p>
        </w:tc>
      </w:tr>
      <w:tr w:rsidR="00BA7839">
        <w:trPr>
          <w:trHeight w:val="4815"/>
        </w:trPr>
        <w:tc>
          <w:tcPr>
            <w:tcW w:w="34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Koraki izvedbe aktivnosti</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Predvideni koraki aktivnosti, za vsak korak predvidite določen čas.</w:t>
            </w:r>
          </w:p>
        </w:tc>
        <w:tc>
          <w:tcPr>
            <w:tcW w:w="562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najprej iz primera programa na delovnem listu, dijaki v parih pregledajo program in zapišejo svoje predvidevanje kaj bo program narisal (5-10 minut)</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dopolnjev</w:t>
            </w:r>
            <w:r>
              <w:rPr>
                <w:rFonts w:ascii="Times New Roman" w:eastAsia="Times New Roman" w:hAnsi="Times New Roman" w:cs="Times New Roman"/>
                <w:color w:val="000000"/>
                <w:sz w:val="24"/>
                <w:szCs w:val="24"/>
              </w:rPr>
              <w:t>anje programa - iz delovnega lista (20 minut)</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zadnjih 10 minut učitelj preveri ugotovitve dijakov in zaključi z povzetkom pomembnih informacij (pomembnost zamikov, namig do funkcij, namesto kopiranja in popravljanja kode)</w:t>
            </w:r>
          </w:p>
        </w:tc>
      </w:tr>
      <w:tr w:rsidR="00BA7839">
        <w:trPr>
          <w:trHeight w:val="2035"/>
        </w:trPr>
        <w:tc>
          <w:tcPr>
            <w:tcW w:w="343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Prilagoditev aktivnosti</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Morebitne možnosti za prožno prilagajanje posameznih korakov glede na starost, (pred)znanje in druge značilnosti dijakov.</w:t>
            </w:r>
          </w:p>
        </w:tc>
        <w:tc>
          <w:tcPr>
            <w:tcW w:w="562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r>
    </w:tbl>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DA6FF0">
      <w:pPr>
        <w:rPr>
          <w:rFonts w:ascii="Times New Roman" w:eastAsia="Times New Roman" w:hAnsi="Times New Roman" w:cs="Times New Roman"/>
          <w:sz w:val="24"/>
          <w:szCs w:val="24"/>
        </w:rPr>
      </w:pPr>
      <w:r>
        <w:br w:type="page"/>
      </w:r>
    </w:p>
    <w:p w:rsidR="00BA7839" w:rsidRDefault="00DA6FF0">
      <w:pPr>
        <w:pStyle w:val="Naslov1"/>
      </w:pPr>
      <w:r>
        <w:lastRenderedPageBreak/>
        <w:t>Delovni list:</w:t>
      </w:r>
    </w:p>
    <w:p w:rsidR="00BA7839" w:rsidRDefault="00DA6FF0">
      <w:pPr>
        <w:pStyle w:val="Naslov"/>
        <w:spacing w:after="240"/>
        <w:rPr>
          <w:sz w:val="44"/>
          <w:szCs w:val="44"/>
        </w:rPr>
      </w:pPr>
      <w:r>
        <w:rPr>
          <w:sz w:val="44"/>
          <w:szCs w:val="44"/>
        </w:rPr>
        <w:t>Uvod v Python z želvjo grafiko</w:t>
      </w:r>
    </w:p>
    <w:p w:rsidR="00BA7839" w:rsidRDefault="00DA6FF0">
      <w:r>
        <w:t>Ime in priimek (obeh dijakov):</w:t>
      </w:r>
    </w:p>
    <w:p w:rsidR="00BA7839" w:rsidRDefault="00DA6FF0">
      <w:pPr>
        <w:pStyle w:val="Podnaslov"/>
      </w:pPr>
      <w:r>
        <w:t xml:space="preserve">Odgovore pišite v ta dokument in ga oddajte v spletno učilnico (eden iz skupine). </w:t>
      </w:r>
      <w:r>
        <w:br/>
        <w:t>Tudi vse programe oddajte v spletno učilnico.</w:t>
      </w:r>
    </w:p>
    <w:p w:rsidR="00BA7839" w:rsidRDefault="00DA6FF0">
      <w:pPr>
        <w:widowControl/>
        <w:pBdr>
          <w:top w:val="nil"/>
          <w:left w:val="nil"/>
          <w:bottom w:val="nil"/>
          <w:right w:val="nil"/>
          <w:between w:val="nil"/>
        </w:pBdr>
        <w:spacing w:after="160" w:line="259" w:lineRule="auto"/>
        <w:ind w:left="227" w:hanging="227"/>
        <w:rPr>
          <w:color w:val="000000"/>
        </w:rPr>
      </w:pPr>
      <w:r>
        <w:rPr>
          <w:color w:val="000000"/>
        </w:rPr>
        <w:t>1. Najprej razmislite in zapišite (ali narišite) kaj predvidevate, da bo narisal program:</w:t>
      </w:r>
    </w:p>
    <w:p w:rsidR="00BA7839" w:rsidRDefault="00DA6FF0">
      <w:pPr>
        <w:widowControl/>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from turtle import *</w:t>
      </w:r>
    </w:p>
    <w:p w:rsidR="00BA7839" w:rsidRDefault="00BA7839">
      <w:pPr>
        <w:widowControl/>
        <w:pBdr>
          <w:top w:val="nil"/>
          <w:left w:val="nil"/>
          <w:bottom w:val="nil"/>
          <w:right w:val="nil"/>
          <w:between w:val="nil"/>
        </w:pBdr>
        <w:rPr>
          <w:rFonts w:ascii="Courier New" w:eastAsia="Courier New" w:hAnsi="Courier New" w:cs="Courier New"/>
          <w:color w:val="000000"/>
        </w:rPr>
      </w:pPr>
    </w:p>
    <w:p w:rsidR="00BA7839" w:rsidRDefault="00DA6FF0">
      <w:pPr>
        <w:widowControl/>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fillcolor("yellow")</w:t>
      </w:r>
    </w:p>
    <w:p w:rsidR="00BA7839" w:rsidRDefault="00DA6FF0">
      <w:pPr>
        <w:widowControl/>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begin_fill()</w:t>
      </w:r>
    </w:p>
    <w:p w:rsidR="00BA7839" w:rsidRDefault="00DA6FF0">
      <w:pPr>
        <w:widowControl/>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pencolor("red")</w:t>
      </w:r>
    </w:p>
    <w:p w:rsidR="00BA7839" w:rsidRDefault="00DA6FF0">
      <w:pPr>
        <w:widowControl/>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for i in range(4):</w:t>
      </w:r>
    </w:p>
    <w:p w:rsidR="00BA7839" w:rsidRDefault="00DA6FF0">
      <w:pPr>
        <w:widowControl/>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    forward(100)</w:t>
      </w:r>
    </w:p>
    <w:p w:rsidR="00BA7839" w:rsidRDefault="00DA6FF0">
      <w:pPr>
        <w:widowControl/>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    right(90)</w:t>
      </w:r>
    </w:p>
    <w:p w:rsidR="00BA7839" w:rsidRDefault="00BA7839">
      <w:pPr>
        <w:widowControl/>
        <w:pBdr>
          <w:top w:val="nil"/>
          <w:left w:val="nil"/>
          <w:bottom w:val="nil"/>
          <w:right w:val="nil"/>
          <w:between w:val="nil"/>
        </w:pBdr>
        <w:rPr>
          <w:rFonts w:ascii="Courier New" w:eastAsia="Courier New" w:hAnsi="Courier New" w:cs="Courier New"/>
          <w:color w:val="000000"/>
        </w:rPr>
      </w:pPr>
    </w:p>
    <w:p w:rsidR="00BA7839" w:rsidRDefault="00DA6FF0">
      <w:pPr>
        <w:widowControl/>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end_fill()</w:t>
      </w:r>
    </w:p>
    <w:p w:rsidR="00BA7839" w:rsidRDefault="00BA7839">
      <w:pPr>
        <w:widowControl/>
        <w:pBdr>
          <w:top w:val="nil"/>
          <w:left w:val="nil"/>
          <w:bottom w:val="nil"/>
          <w:right w:val="nil"/>
          <w:between w:val="nil"/>
        </w:pBdr>
        <w:rPr>
          <w:rFonts w:ascii="Courier New" w:eastAsia="Courier New" w:hAnsi="Courier New" w:cs="Courier New"/>
          <w:color w:val="000000"/>
        </w:rPr>
      </w:pPr>
    </w:p>
    <w:p w:rsidR="00BA7839" w:rsidRDefault="00DA6FF0">
      <w:pPr>
        <w:widowControl/>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exitonclick()</w:t>
      </w:r>
    </w:p>
    <w:p w:rsidR="00BA7839" w:rsidRDefault="00BA7839">
      <w:pPr>
        <w:widowControl/>
        <w:pBdr>
          <w:top w:val="nil"/>
          <w:left w:val="nil"/>
          <w:bottom w:val="nil"/>
          <w:right w:val="nil"/>
          <w:between w:val="nil"/>
        </w:pBdr>
        <w:rPr>
          <w:rFonts w:ascii="Courier New" w:eastAsia="Courier New" w:hAnsi="Courier New" w:cs="Courier New"/>
          <w:color w:val="000000"/>
        </w:rPr>
      </w:pPr>
    </w:p>
    <w:p w:rsidR="00BA7839" w:rsidRDefault="00DA6FF0">
      <w:r>
        <w:t>Odgovor:</w:t>
      </w:r>
    </w:p>
    <w:p w:rsidR="00BA7839" w:rsidRDefault="00BA7839">
      <w:pPr>
        <w:widowControl/>
        <w:pBdr>
          <w:top w:val="nil"/>
          <w:left w:val="nil"/>
          <w:bottom w:val="nil"/>
          <w:right w:val="nil"/>
          <w:between w:val="nil"/>
        </w:pBdr>
        <w:rPr>
          <w:rFonts w:ascii="Courier New" w:eastAsia="Courier New" w:hAnsi="Courier New" w:cs="Courier New"/>
          <w:color w:val="000000"/>
        </w:rPr>
      </w:pPr>
    </w:p>
    <w:p w:rsidR="00BA7839" w:rsidRDefault="00DA6FF0">
      <w:pPr>
        <w:widowControl/>
        <w:pBdr>
          <w:top w:val="nil"/>
          <w:left w:val="nil"/>
          <w:bottom w:val="nil"/>
          <w:right w:val="nil"/>
          <w:between w:val="nil"/>
        </w:pBdr>
        <w:spacing w:after="160" w:line="259" w:lineRule="auto"/>
        <w:ind w:left="227" w:hanging="227"/>
        <w:rPr>
          <w:color w:val="000000"/>
        </w:rPr>
      </w:pPr>
      <w:r>
        <w:rPr>
          <w:color w:val="000000"/>
        </w:rPr>
        <w:t>2. Odprite aplikacijo Thonny ali kakšno drugo aplikacijo za zapis programa v programskem jeziku Python in zaženite prog</w:t>
      </w:r>
      <w:r>
        <w:rPr>
          <w:color w:val="000000"/>
        </w:rPr>
        <w:t>ram. Ste predvidevali pravilno?</w:t>
      </w:r>
    </w:p>
    <w:p w:rsidR="00BA7839" w:rsidRDefault="00DA6FF0">
      <w:pPr>
        <w:widowControl/>
        <w:pBdr>
          <w:top w:val="nil"/>
          <w:left w:val="nil"/>
          <w:bottom w:val="nil"/>
          <w:right w:val="nil"/>
          <w:between w:val="nil"/>
        </w:pBdr>
        <w:spacing w:before="280" w:after="280"/>
        <w:ind w:left="88" w:right="129"/>
        <w:jc w:val="both"/>
        <w:rPr>
          <w:rFonts w:ascii="Times New Roman" w:eastAsia="Times New Roman" w:hAnsi="Times New Roman" w:cs="Times New Roman"/>
          <w:color w:val="FF0000"/>
          <w:sz w:val="24"/>
          <w:szCs w:val="24"/>
        </w:rPr>
      </w:pPr>
      <w:r>
        <w:rPr>
          <w:rFonts w:ascii="Times New Roman" w:eastAsia="Times New Roman" w:hAnsi="Times New Roman" w:cs="Times New Roman"/>
          <w:noProof/>
          <w:color w:val="000000"/>
          <w:sz w:val="24"/>
          <w:szCs w:val="24"/>
        </w:rPr>
        <w:drawing>
          <wp:inline distT="0" distB="0" distL="0" distR="0">
            <wp:extent cx="1614329" cy="542830"/>
            <wp:effectExtent l="0" t="0" r="0" b="0"/>
            <wp:docPr id="18" name="image4.jpg" descr="C:\Users\Uporabnik\AppData\Local\Packages\Microsoft.Windows.Photos_8wekyb3d8bbwe\TempState\ShareServiceTempFolder\Posnetek zaslona (61).jpeg"/>
            <wp:cNvGraphicFramePr/>
            <a:graphic xmlns:a="http://schemas.openxmlformats.org/drawingml/2006/main">
              <a:graphicData uri="http://schemas.openxmlformats.org/drawingml/2006/picture">
                <pic:pic xmlns:pic="http://schemas.openxmlformats.org/drawingml/2006/picture">
                  <pic:nvPicPr>
                    <pic:cNvPr id="0" name="image4.jpg" descr="C:\Users\Uporabnik\AppData\Local\Packages\Microsoft.Windows.Photos_8wekyb3d8bbwe\TempState\ShareServiceTempFolder\Posnetek zaslona (61).jpeg"/>
                    <pic:cNvPicPr preferRelativeResize="0"/>
                  </pic:nvPicPr>
                  <pic:blipFill>
                    <a:blip r:embed="rId9"/>
                    <a:srcRect/>
                    <a:stretch>
                      <a:fillRect/>
                    </a:stretch>
                  </pic:blipFill>
                  <pic:spPr>
                    <a:xfrm>
                      <a:off x="0" y="0"/>
                      <a:ext cx="1614329" cy="54283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469900</wp:posOffset>
                </wp:positionH>
                <wp:positionV relativeFrom="paragraph">
                  <wp:posOffset>419100</wp:posOffset>
                </wp:positionV>
                <wp:extent cx="203200" cy="203200"/>
                <wp:effectExtent l="0" t="0" r="0" b="0"/>
                <wp:wrapNone/>
                <wp:docPr id="13" name="Elipsa 13"/>
                <wp:cNvGraphicFramePr/>
                <a:graphic xmlns:a="http://schemas.openxmlformats.org/drawingml/2006/main">
                  <a:graphicData uri="http://schemas.microsoft.com/office/word/2010/wordprocessingShape">
                    <wps:wsp>
                      <wps:cNvSpPr/>
                      <wps:spPr>
                        <a:xfrm>
                          <a:off x="5250750" y="3684750"/>
                          <a:ext cx="190500" cy="190500"/>
                        </a:xfrm>
                        <a:prstGeom prst="ellipse">
                          <a:avLst/>
                        </a:prstGeom>
                        <a:noFill/>
                        <a:ln w="12700" cap="flat" cmpd="sng">
                          <a:solidFill>
                            <a:srgbClr val="FF0000"/>
                          </a:solidFill>
                          <a:prstDash val="solid"/>
                          <a:miter lim="800000"/>
                          <a:headEnd type="none" w="sm" len="sm"/>
                          <a:tailEnd type="none" w="sm" len="sm"/>
                        </a:ln>
                      </wps:spPr>
                      <wps:txbx>
                        <w:txbxContent>
                          <w:p w:rsidR="00BA7839" w:rsidRDefault="00BA7839">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wp:posOffset>
                </wp:positionH>
                <wp:positionV relativeFrom="paragraph">
                  <wp:posOffset>419100</wp:posOffset>
                </wp:positionV>
                <wp:extent cx="203200" cy="203200"/>
                <wp:effectExtent b="0" l="0" r="0" t="0"/>
                <wp:wrapNone/>
                <wp:docPr id="1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03200" cy="203200"/>
                        </a:xfrm>
                        <a:prstGeom prst="rect"/>
                        <a:ln/>
                      </pic:spPr>
                    </pic:pic>
                  </a:graphicData>
                </a:graphic>
              </wp:anchor>
            </w:drawing>
          </mc:Fallback>
        </mc:AlternateContent>
      </w:r>
    </w:p>
    <w:p w:rsidR="00BA7839" w:rsidRDefault="00DA6FF0">
      <w:pPr>
        <w:ind w:left="227" w:hanging="227"/>
      </w:pPr>
      <w:r>
        <w:t>3. Rešite naslednje naloge s spremembo ukazov v prejšnjem programu in s pomočjo ukazov na naslednji strani.</w:t>
      </w:r>
      <w:r>
        <w:br/>
        <w:t>Vsak program shranite v svojo datoteko in jih na koncu naložite v spletno učilnico.</w:t>
      </w:r>
    </w:p>
    <w:p w:rsidR="00BA7839" w:rsidRDefault="00DA6FF0">
      <w:r>
        <w:rPr>
          <w:noProof/>
        </w:rPr>
        <w:drawing>
          <wp:inline distT="0" distB="0" distL="0" distR="0">
            <wp:extent cx="1614329" cy="542830"/>
            <wp:effectExtent l="0" t="0" r="0" b="0"/>
            <wp:docPr id="17" name="image4.jpg" descr="C:\Users\Uporabnik\AppData\Local\Packages\Microsoft.Windows.Photos_8wekyb3d8bbwe\TempState\ShareServiceTempFolder\Posnetek zaslona (61).jpeg"/>
            <wp:cNvGraphicFramePr/>
            <a:graphic xmlns:a="http://schemas.openxmlformats.org/drawingml/2006/main">
              <a:graphicData uri="http://schemas.openxmlformats.org/drawingml/2006/picture">
                <pic:pic xmlns:pic="http://schemas.openxmlformats.org/drawingml/2006/picture">
                  <pic:nvPicPr>
                    <pic:cNvPr id="0" name="image4.jpg" descr="C:\Users\Uporabnik\AppData\Local\Packages\Microsoft.Windows.Photos_8wekyb3d8bbwe\TempState\ShareServiceTempFolder\Posnetek zaslona (61).jpeg"/>
                    <pic:cNvPicPr preferRelativeResize="0"/>
                  </pic:nvPicPr>
                  <pic:blipFill>
                    <a:blip r:embed="rId9"/>
                    <a:srcRect/>
                    <a:stretch>
                      <a:fillRect/>
                    </a:stretch>
                  </pic:blipFill>
                  <pic:spPr>
                    <a:xfrm>
                      <a:off x="0" y="0"/>
                      <a:ext cx="1614329" cy="542830"/>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228600</wp:posOffset>
                </wp:positionH>
                <wp:positionV relativeFrom="paragraph">
                  <wp:posOffset>342900</wp:posOffset>
                </wp:positionV>
                <wp:extent cx="203200" cy="203200"/>
                <wp:effectExtent l="0" t="0" r="0" b="0"/>
                <wp:wrapNone/>
                <wp:docPr id="14" name="Elipsa 14"/>
                <wp:cNvGraphicFramePr/>
                <a:graphic xmlns:a="http://schemas.openxmlformats.org/drawingml/2006/main">
                  <a:graphicData uri="http://schemas.microsoft.com/office/word/2010/wordprocessingShape">
                    <wps:wsp>
                      <wps:cNvSpPr/>
                      <wps:spPr>
                        <a:xfrm>
                          <a:off x="5250750" y="3684750"/>
                          <a:ext cx="190500" cy="190500"/>
                        </a:xfrm>
                        <a:prstGeom prst="ellipse">
                          <a:avLst/>
                        </a:prstGeom>
                        <a:noFill/>
                        <a:ln w="12700" cap="flat" cmpd="sng">
                          <a:solidFill>
                            <a:srgbClr val="FF0000"/>
                          </a:solidFill>
                          <a:prstDash val="solid"/>
                          <a:miter lim="800000"/>
                          <a:headEnd type="none" w="sm" len="sm"/>
                          <a:tailEnd type="none" w="sm" len="sm"/>
                        </a:ln>
                      </wps:spPr>
                      <wps:txbx>
                        <w:txbxContent>
                          <w:p w:rsidR="00BA7839" w:rsidRDefault="00BA7839">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342900</wp:posOffset>
                </wp:positionV>
                <wp:extent cx="203200" cy="203200"/>
                <wp:effectExtent b="0" l="0" r="0" t="0"/>
                <wp:wrapNone/>
                <wp:docPr id="1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03200" cy="203200"/>
                        </a:xfrm>
                        <a:prstGeom prst="rect"/>
                        <a:ln/>
                      </pic:spPr>
                    </pic:pic>
                  </a:graphicData>
                </a:graphic>
              </wp:anchor>
            </w:drawing>
          </mc:Fallback>
        </mc:AlternateContent>
      </w:r>
    </w:p>
    <w:p w:rsidR="00BA7839" w:rsidRDefault="00DA6FF0">
      <w:pPr>
        <w:widowControl/>
        <w:numPr>
          <w:ilvl w:val="0"/>
          <w:numId w:val="1"/>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t>S spremembo kota in števila ponavljanj narišite trikotnik.</w:t>
      </w:r>
    </w:p>
    <w:p w:rsidR="00BA7839" w:rsidRDefault="00DA6FF0">
      <w:pPr>
        <w:widowControl/>
        <w:numPr>
          <w:ilvl w:val="0"/>
          <w:numId w:val="1"/>
        </w:numPr>
        <w:pBdr>
          <w:top w:val="nil"/>
          <w:left w:val="nil"/>
          <w:bottom w:val="nil"/>
          <w:right w:val="nil"/>
          <w:between w:val="nil"/>
        </w:pBdr>
        <w:spacing w:line="276" w:lineRule="auto"/>
        <w:ind w:right="129"/>
        <w:jc w:val="both"/>
      </w:pPr>
      <w:bookmarkStart w:id="1" w:name="_heading=h.gjdgxs" w:colFirst="0" w:colLast="0"/>
      <w:bookmarkEnd w:id="1"/>
      <w:r>
        <w:rPr>
          <w:rFonts w:ascii="Times New Roman" w:eastAsia="Times New Roman" w:hAnsi="Times New Roman" w:cs="Times New Roman"/>
          <w:color w:val="000000"/>
          <w:sz w:val="24"/>
          <w:szCs w:val="24"/>
        </w:rPr>
        <w:t>Z uporabo funkcij penup() in pendown() narišite kvadrat in trikotnik z razmikom med njima.</w:t>
      </w:r>
    </w:p>
    <w:p w:rsidR="00BA7839" w:rsidRDefault="00DA6FF0">
      <w:pPr>
        <w:widowControl/>
        <w:numPr>
          <w:ilvl w:val="0"/>
          <w:numId w:val="1"/>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t>Z uporabo funkcije circle(r), narišite dva kroga (enega znotraj drugega)</w:t>
      </w:r>
    </w:p>
    <w:p w:rsidR="00BA7839" w:rsidRDefault="00DA6FF0">
      <w:pPr>
        <w:widowControl/>
        <w:numPr>
          <w:ilvl w:val="0"/>
          <w:numId w:val="1"/>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lastRenderedPageBreak/>
        <w:t xml:space="preserve">Ustvarite tole slikco: </w:t>
      </w:r>
      <w:r>
        <w:rPr>
          <w:noProof/>
        </w:rPr>
        <w:drawing>
          <wp:anchor distT="0" distB="0" distL="114300" distR="114300" simplePos="0" relativeHeight="251660288" behindDoc="0" locked="0" layoutInCell="1" hidden="0" allowOverlap="1">
            <wp:simplePos x="0" y="0"/>
            <wp:positionH relativeFrom="column">
              <wp:posOffset>1915795</wp:posOffset>
            </wp:positionH>
            <wp:positionV relativeFrom="paragraph">
              <wp:posOffset>6985</wp:posOffset>
            </wp:positionV>
            <wp:extent cx="1030605" cy="929640"/>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030605" cy="929640"/>
                    </a:xfrm>
                    <a:prstGeom prst="rect">
                      <a:avLst/>
                    </a:prstGeom>
                    <a:ln/>
                  </pic:spPr>
                </pic:pic>
              </a:graphicData>
            </a:graphic>
          </wp:anchor>
        </w:drawing>
      </w:r>
    </w:p>
    <w:p w:rsidR="00BA7839" w:rsidRDefault="00BA7839">
      <w:pPr>
        <w:widowControl/>
        <w:pBdr>
          <w:top w:val="nil"/>
          <w:left w:val="nil"/>
          <w:bottom w:val="nil"/>
          <w:right w:val="nil"/>
          <w:between w:val="nil"/>
        </w:pBdr>
        <w:spacing w:before="280" w:after="280"/>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before="280" w:after="280"/>
        <w:ind w:left="88" w:right="129"/>
        <w:jc w:val="both"/>
        <w:rPr>
          <w:rFonts w:ascii="Times New Roman" w:eastAsia="Times New Roman" w:hAnsi="Times New Roman" w:cs="Times New Roman"/>
          <w:color w:val="000000"/>
          <w:sz w:val="24"/>
          <w:szCs w:val="24"/>
        </w:rPr>
      </w:pPr>
    </w:p>
    <w:p w:rsidR="00BA7839" w:rsidRDefault="00DA6FF0">
      <w:pPr>
        <w:widowControl/>
        <w:pBdr>
          <w:top w:val="nil"/>
          <w:left w:val="nil"/>
          <w:bottom w:val="nil"/>
          <w:right w:val="nil"/>
          <w:between w:val="nil"/>
        </w:pBdr>
        <w:spacing w:after="160" w:line="259" w:lineRule="auto"/>
        <w:ind w:left="227" w:hanging="227"/>
        <w:rPr>
          <w:color w:val="000000"/>
        </w:rPr>
      </w:pPr>
      <w:r>
        <w:rPr>
          <w:b/>
          <w:color w:val="000000"/>
        </w:rPr>
        <w:t>Izziv</w:t>
      </w:r>
      <w:r>
        <w:rPr>
          <w:color w:val="000000"/>
        </w:rPr>
        <w:t>: Zapišite funkcijo za risanje n-kotnika s parametrom za dolžino stranice in narišite neko svojo sliko sestavljeno iz 4-kotnikov, 3-kotnikov, 5-kotnikov, itd. z različno dolgimi stranicami.</w:t>
      </w:r>
    </w:p>
    <w:p w:rsidR="00BA7839" w:rsidRDefault="00BA7839">
      <w:pPr>
        <w:rPr>
          <w:color w:val="212529"/>
          <w:sz w:val="23"/>
          <w:szCs w:val="23"/>
        </w:rPr>
      </w:pPr>
    </w:p>
    <w:p w:rsidR="00BA7839" w:rsidRDefault="00DA6FF0">
      <w:pPr>
        <w:widowControl/>
        <w:pBdr>
          <w:top w:val="nil"/>
          <w:left w:val="nil"/>
          <w:bottom w:val="nil"/>
          <w:right w:val="nil"/>
          <w:between w:val="nil"/>
        </w:pBdr>
        <w:spacing w:before="280" w:after="280"/>
        <w:ind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pomoč:</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from turtle import *</w:t>
      </w:r>
      <w:r>
        <w:rPr>
          <w:rFonts w:ascii="Courier New" w:eastAsia="Courier New" w:hAnsi="Courier New" w:cs="Courier New"/>
          <w:color w:val="212529"/>
          <w:sz w:val="23"/>
          <w:szCs w:val="23"/>
        </w:rPr>
        <w:tab/>
      </w:r>
      <w:r>
        <w:rPr>
          <w:rFonts w:ascii="Courier New" w:eastAsia="Courier New" w:hAnsi="Courier New" w:cs="Courier New"/>
          <w:color w:val="212529"/>
          <w:sz w:val="23"/>
          <w:szCs w:val="23"/>
        </w:rPr>
        <w:t># iz modula turtle uvozimo vse ukaze za risanje z želvjo grafiko</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fd(d) ali forward(d)</w:t>
      </w:r>
      <w:r>
        <w:rPr>
          <w:rFonts w:ascii="Courier New" w:eastAsia="Courier New" w:hAnsi="Courier New" w:cs="Courier New"/>
          <w:color w:val="212529"/>
          <w:sz w:val="23"/>
          <w:szCs w:val="23"/>
        </w:rPr>
        <w:tab/>
        <w:t># želva se premakne naprej za podano vrednost d</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 xml:space="preserve">bk(d) ali backward(d) </w:t>
      </w:r>
      <w:r>
        <w:rPr>
          <w:rFonts w:ascii="Courier New" w:eastAsia="Courier New" w:hAnsi="Courier New" w:cs="Courier New"/>
          <w:color w:val="212529"/>
          <w:sz w:val="23"/>
          <w:szCs w:val="23"/>
        </w:rPr>
        <w:tab/>
        <w:t># želva se premakne nazaj za podano vrednost d</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right(kot)</w:t>
      </w:r>
      <w:r>
        <w:rPr>
          <w:rFonts w:ascii="Courier New" w:eastAsia="Courier New" w:hAnsi="Courier New" w:cs="Courier New"/>
          <w:color w:val="212529"/>
          <w:sz w:val="23"/>
          <w:szCs w:val="23"/>
        </w:rPr>
        <w:tab/>
      </w:r>
      <w:r>
        <w:rPr>
          <w:rFonts w:ascii="Courier New" w:eastAsia="Courier New" w:hAnsi="Courier New" w:cs="Courier New"/>
          <w:color w:val="212529"/>
          <w:sz w:val="23"/>
          <w:szCs w:val="23"/>
        </w:rPr>
        <w:t># želva se za obrne v desno smer za določen kot (na mestu)</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left(kot</w:t>
      </w:r>
      <w:r>
        <w:rPr>
          <w:rFonts w:ascii="Courier New" w:eastAsia="Courier New" w:hAnsi="Courier New" w:cs="Courier New"/>
          <w:color w:val="212529"/>
          <w:sz w:val="23"/>
          <w:szCs w:val="23"/>
        </w:rPr>
        <w:tab/>
        <w:t># želva se za podano vrednost kota obrne v levo</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up()</w:t>
      </w:r>
      <w:r>
        <w:rPr>
          <w:rFonts w:ascii="Courier New" w:eastAsia="Courier New" w:hAnsi="Courier New" w:cs="Courier New"/>
          <w:color w:val="212529"/>
          <w:sz w:val="23"/>
          <w:szCs w:val="23"/>
        </w:rPr>
        <w:tab/>
        <w:t># želva dvigne svoje pero, ne pušča sled</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down()</w:t>
      </w:r>
      <w:r>
        <w:rPr>
          <w:rFonts w:ascii="Courier New" w:eastAsia="Courier New" w:hAnsi="Courier New" w:cs="Courier New"/>
          <w:color w:val="212529"/>
          <w:sz w:val="23"/>
          <w:szCs w:val="23"/>
        </w:rPr>
        <w:tab/>
        <w:t># želva spusti pero na platno in pušča sled</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width(d)</w:t>
      </w:r>
      <w:r>
        <w:rPr>
          <w:rFonts w:ascii="Courier New" w:eastAsia="Courier New" w:hAnsi="Courier New" w:cs="Courier New"/>
          <w:color w:val="212529"/>
          <w:sz w:val="23"/>
          <w:szCs w:val="23"/>
        </w:rPr>
        <w:tab/>
        <w:t># nastavitev debeline peresa</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color</w:t>
      </w:r>
      <w:r>
        <w:rPr>
          <w:rFonts w:ascii="Courier New" w:eastAsia="Courier New" w:hAnsi="Courier New" w:cs="Courier New"/>
          <w:color w:val="212529"/>
          <w:sz w:val="23"/>
          <w:szCs w:val="23"/>
        </w:rPr>
        <w:t>(imebarve)</w:t>
      </w:r>
      <w:r>
        <w:rPr>
          <w:rFonts w:ascii="Courier New" w:eastAsia="Courier New" w:hAnsi="Courier New" w:cs="Courier New"/>
          <w:color w:val="212529"/>
          <w:sz w:val="23"/>
          <w:szCs w:val="23"/>
        </w:rPr>
        <w:tab/>
        <w:t># spremeni se barva črnila v peresu</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fillcolor(barva)</w:t>
      </w:r>
      <w:r>
        <w:rPr>
          <w:rFonts w:ascii="Courier New" w:eastAsia="Courier New" w:hAnsi="Courier New" w:cs="Courier New"/>
          <w:color w:val="212529"/>
          <w:sz w:val="23"/>
          <w:szCs w:val="23"/>
        </w:rPr>
        <w:tab/>
        <w:t># določimo barvo notranjosti lika</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begin_fill()</w:t>
      </w:r>
      <w:r>
        <w:rPr>
          <w:rFonts w:ascii="Courier New" w:eastAsia="Courier New" w:hAnsi="Courier New" w:cs="Courier New"/>
          <w:color w:val="212529"/>
          <w:sz w:val="23"/>
          <w:szCs w:val="23"/>
        </w:rPr>
        <w:tab/>
        <w:t># začetek barvanja notranjosti lika</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end_fill()</w:t>
      </w:r>
      <w:r>
        <w:rPr>
          <w:rFonts w:ascii="Courier New" w:eastAsia="Courier New" w:hAnsi="Courier New" w:cs="Courier New"/>
          <w:color w:val="212529"/>
          <w:sz w:val="23"/>
          <w:szCs w:val="23"/>
        </w:rPr>
        <w:tab/>
        <w:t># zaključek barvanja notranjosti</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goto(x, y)</w:t>
      </w:r>
      <w:r>
        <w:rPr>
          <w:rFonts w:ascii="Courier New" w:eastAsia="Courier New" w:hAnsi="Courier New" w:cs="Courier New"/>
          <w:color w:val="212529"/>
          <w:sz w:val="23"/>
          <w:szCs w:val="23"/>
        </w:rPr>
        <w:tab/>
        <w:t># premik želve na koordinate x, y</w:t>
      </w:r>
    </w:p>
    <w:p w:rsidR="00BA7839" w:rsidRDefault="00DA6FF0">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r>
        <w:rPr>
          <w:rFonts w:ascii="Courier New" w:eastAsia="Courier New" w:hAnsi="Courier New" w:cs="Courier New"/>
          <w:color w:val="212529"/>
          <w:sz w:val="23"/>
          <w:szCs w:val="23"/>
        </w:rPr>
        <w:t>setheading(90)</w:t>
      </w:r>
      <w:r>
        <w:rPr>
          <w:rFonts w:ascii="Courier New" w:eastAsia="Courier New" w:hAnsi="Courier New" w:cs="Courier New"/>
          <w:color w:val="212529"/>
          <w:sz w:val="23"/>
          <w:szCs w:val="23"/>
        </w:rPr>
        <w:tab/>
        <w:t># nas</w:t>
      </w:r>
      <w:r>
        <w:rPr>
          <w:rFonts w:ascii="Courier New" w:eastAsia="Courier New" w:hAnsi="Courier New" w:cs="Courier New"/>
          <w:color w:val="212529"/>
          <w:sz w:val="23"/>
          <w:szCs w:val="23"/>
        </w:rPr>
        <w:t>tavitev smeri želve (0=vzhod, 90=sever, 180=zahod, 270=jug)</w:t>
      </w:r>
    </w:p>
    <w:p w:rsidR="00BA7839" w:rsidRDefault="00BA7839">
      <w:pPr>
        <w:widowControl/>
        <w:pBdr>
          <w:top w:val="nil"/>
          <w:left w:val="nil"/>
          <w:bottom w:val="nil"/>
          <w:right w:val="nil"/>
          <w:between w:val="nil"/>
        </w:pBdr>
        <w:shd w:val="clear" w:color="auto" w:fill="FFFFFF"/>
        <w:tabs>
          <w:tab w:val="left" w:pos="3119"/>
        </w:tabs>
        <w:spacing w:after="280"/>
        <w:ind w:left="3119" w:right="129" w:hanging="3119"/>
        <w:jc w:val="both"/>
        <w:rPr>
          <w:rFonts w:ascii="Courier New" w:eastAsia="Courier New" w:hAnsi="Courier New" w:cs="Courier New"/>
          <w:color w:val="212529"/>
          <w:sz w:val="23"/>
          <w:szCs w:val="23"/>
        </w:rPr>
      </w:pPr>
    </w:p>
    <w:p w:rsidR="00BA7839" w:rsidRDefault="00DA6FF0">
      <w:pPr>
        <w:pBdr>
          <w:top w:val="nil"/>
          <w:left w:val="nil"/>
          <w:bottom w:val="nil"/>
          <w:right w:val="nil"/>
          <w:between w:val="nil"/>
        </w:pBdr>
        <w:spacing w:line="276" w:lineRule="auto"/>
        <w:ind w:left="91" w:right="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VREDNOTENJE, EVALVACIJA, REFLEKSIJA</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bl>
      <w:tblPr>
        <w:tblStyle w:val="a3"/>
        <w:tblW w:w="9656" w:type="dxa"/>
        <w:tblInd w:w="0" w:type="dxa"/>
        <w:tblLayout w:type="fixed"/>
        <w:tblLook w:val="0000" w:firstRow="0" w:lastRow="0" w:firstColumn="0" w:lastColumn="0" w:noHBand="0" w:noVBand="0"/>
      </w:tblPr>
      <w:tblGrid>
        <w:gridCol w:w="4828"/>
        <w:gridCol w:w="4828"/>
      </w:tblGrid>
      <w:tr w:rsidR="00BA7839">
        <w:trPr>
          <w:cantSplit/>
          <w:trHeight w:val="3030"/>
        </w:trPr>
        <w:tc>
          <w:tcPr>
            <w:tcW w:w="4828"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Spremljanje in evalvacija</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Opišite, kako bo potekalo formativno spremljanje napredka dijakov in evalvacija izvedene aktivnosti. Vir: </w:t>
            </w:r>
            <w:hyperlink r:id="rId13">
              <w:r>
                <w:rPr>
                  <w:rFonts w:ascii="Times New Roman" w:eastAsia="Times New Roman" w:hAnsi="Times New Roman" w:cs="Times New Roman"/>
                  <w:color w:val="000000"/>
                  <w:sz w:val="24"/>
                  <w:szCs w:val="24"/>
                  <w:u w:val="single"/>
                </w:rPr>
                <w:t>https://www.zrss.si/izdelek/formativno-spremljanje-v-podporo-ucenju/</w:t>
              </w:r>
            </w:hyperlink>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Pripravite vprašanja, zapišite oblikovane namene učenja in kriterije uspešnosti za vrednotenje znanja</w:t>
            </w:r>
            <w:r>
              <w:rPr>
                <w:rFonts w:ascii="Times New Roman" w:eastAsia="Times New Roman" w:hAnsi="Times New Roman" w:cs="Times New Roman"/>
                <w:color w:val="000000"/>
                <w:sz w:val="24"/>
                <w:szCs w:val="24"/>
              </w:rPr>
              <w:t xml:space="preserve"> in spremljanje  napredka dijakov za načrtovane aktivnosti</w:t>
            </w:r>
          </w:p>
        </w:tc>
        <w:tc>
          <w:tcPr>
            <w:tcW w:w="4828"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r>
      <w:tr w:rsidR="00BA7839">
        <w:trPr>
          <w:cantSplit/>
          <w:trHeight w:val="459"/>
        </w:trPr>
        <w:tc>
          <w:tcPr>
            <w:tcW w:w="4828"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Refleksija</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Refleksija izvedbe dejavnosti skupaj z otroki/ učenci (izhodišča pogovora z otroki)</w:t>
            </w:r>
          </w:p>
          <w:p w:rsidR="00BA7839" w:rsidRDefault="00DA6FF0">
            <w:pPr>
              <w:widowControl/>
              <w:numPr>
                <w:ilvl w:val="0"/>
                <w:numId w:val="6"/>
              </w:numPr>
              <w:pBdr>
                <w:top w:val="nil"/>
                <w:left w:val="nil"/>
                <w:bottom w:val="nil"/>
                <w:right w:val="nil"/>
                <w:between w:val="nil"/>
              </w:pBdr>
              <w:spacing w:line="276" w:lineRule="auto"/>
              <w:ind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Kaj je bilo dijakom všeč in zakaj – zapis izjav dijakov.</w:t>
            </w:r>
          </w:p>
          <w:p w:rsidR="00BA7839" w:rsidRDefault="00DA6FF0">
            <w:pPr>
              <w:widowControl/>
              <w:numPr>
                <w:ilvl w:val="0"/>
                <w:numId w:val="9"/>
              </w:numPr>
              <w:pBdr>
                <w:top w:val="nil"/>
                <w:left w:val="nil"/>
                <w:bottom w:val="nil"/>
                <w:right w:val="nil"/>
                <w:between w:val="nil"/>
              </w:pBdr>
              <w:spacing w:line="276" w:lineRule="auto"/>
              <w:ind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Kaj so dijaki po njihovem mnenju spoznali, ugotovili?</w:t>
            </w:r>
          </w:p>
          <w:p w:rsidR="00BA7839" w:rsidRDefault="00DA6FF0">
            <w:pPr>
              <w:widowControl/>
              <w:numPr>
                <w:ilvl w:val="0"/>
                <w:numId w:val="9"/>
              </w:numPr>
              <w:pBdr>
                <w:top w:val="nil"/>
                <w:left w:val="nil"/>
                <w:bottom w:val="nil"/>
                <w:right w:val="nil"/>
                <w:between w:val="nil"/>
              </w:pBdr>
              <w:spacing w:line="276" w:lineRule="auto"/>
              <w:ind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S kom in kako so sodelovali?</w:t>
            </w:r>
          </w:p>
          <w:p w:rsidR="00BA7839" w:rsidRDefault="00DA6FF0">
            <w:pPr>
              <w:widowControl/>
              <w:numPr>
                <w:ilvl w:val="0"/>
                <w:numId w:val="9"/>
              </w:numPr>
              <w:pBdr>
                <w:top w:val="nil"/>
                <w:left w:val="nil"/>
                <w:bottom w:val="nil"/>
                <w:right w:val="nil"/>
                <w:between w:val="nil"/>
              </w:pBdr>
              <w:spacing w:line="276" w:lineRule="auto"/>
              <w:ind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Kako so se počutili, kaj so doživljali?</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Profesionalna refleksija načrtovanje in izvedbe:</w:t>
            </w:r>
          </w:p>
          <w:p w:rsidR="00BA7839" w:rsidRDefault="00DA6FF0">
            <w:pPr>
              <w:widowControl/>
              <w:numPr>
                <w:ilvl w:val="0"/>
                <w:numId w:val="7"/>
              </w:numPr>
              <w:pBdr>
                <w:top w:val="nil"/>
                <w:left w:val="nil"/>
                <w:bottom w:val="nil"/>
                <w:right w:val="nil"/>
                <w:between w:val="nil"/>
              </w:pBdr>
              <w:spacing w:line="276" w:lineRule="auto"/>
              <w:ind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Na podlagi izvedbe ocenite ustreznost načrtovanja in izvedbe procesa učenja in poučevanja za dijake v razredu (kaj ocenjujete kot uspešno načrtovanje in kaj bi spremenili/ dopolnili)?</w:t>
            </w:r>
          </w:p>
          <w:p w:rsidR="00BA7839" w:rsidRDefault="00DA6FF0">
            <w:pPr>
              <w:widowControl/>
              <w:numPr>
                <w:ilvl w:val="0"/>
                <w:numId w:val="12"/>
              </w:numPr>
              <w:pBdr>
                <w:top w:val="nil"/>
                <w:left w:val="nil"/>
                <w:bottom w:val="nil"/>
                <w:right w:val="nil"/>
                <w:between w:val="nil"/>
              </w:pBdr>
              <w:spacing w:line="276" w:lineRule="auto"/>
              <w:ind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Opišite situacije, na podlagi katerih lahko sklepate, da so se v procesu</w:t>
            </w:r>
            <w:r>
              <w:rPr>
                <w:rFonts w:ascii="Times New Roman" w:eastAsia="Times New Roman" w:hAnsi="Times New Roman" w:cs="Times New Roman"/>
                <w:color w:val="000000"/>
              </w:rPr>
              <w:t xml:space="preserve"> učenja začeli realizirati zastavljeni cilji.  Pri katerih elementih dejavnosti so bili dijaki uspešni/ delno ali neuspešni?</w:t>
            </w:r>
          </w:p>
          <w:p w:rsidR="00BA7839" w:rsidRDefault="00DA6FF0">
            <w:pPr>
              <w:widowControl/>
              <w:numPr>
                <w:ilvl w:val="0"/>
                <w:numId w:val="12"/>
              </w:numPr>
              <w:pBdr>
                <w:top w:val="nil"/>
                <w:left w:val="nil"/>
                <w:bottom w:val="nil"/>
                <w:right w:val="nil"/>
                <w:between w:val="nil"/>
              </w:pBdr>
              <w:spacing w:line="276" w:lineRule="auto"/>
              <w:ind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Katere cilje so dijaki dosegli in katerih mogoče ne, zakaj?</w:t>
            </w:r>
          </w:p>
          <w:p w:rsidR="00BA7839" w:rsidRDefault="00DA6FF0">
            <w:pPr>
              <w:widowControl/>
              <w:numPr>
                <w:ilvl w:val="0"/>
                <w:numId w:val="12"/>
              </w:numPr>
              <w:pBdr>
                <w:top w:val="nil"/>
                <w:left w:val="nil"/>
                <w:bottom w:val="nil"/>
                <w:right w:val="nil"/>
                <w:between w:val="nil"/>
              </w:pBdr>
              <w:spacing w:line="276" w:lineRule="auto"/>
              <w:ind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Zapišite pobude in predloge ter komentarje dijakov, ki so jih dali ozir</w:t>
            </w:r>
            <w:r>
              <w:rPr>
                <w:rFonts w:ascii="Times New Roman" w:eastAsia="Times New Roman" w:hAnsi="Times New Roman" w:cs="Times New Roman"/>
                <w:color w:val="000000"/>
              </w:rPr>
              <w:t>oma izrazili v procesu izvedbe in evalvacije.</w:t>
            </w:r>
          </w:p>
          <w:p w:rsidR="00BA7839" w:rsidRDefault="00DA6FF0">
            <w:pPr>
              <w:widowControl/>
              <w:numPr>
                <w:ilvl w:val="0"/>
                <w:numId w:val="12"/>
              </w:numPr>
              <w:pBdr>
                <w:top w:val="nil"/>
                <w:left w:val="nil"/>
                <w:bottom w:val="nil"/>
                <w:right w:val="nil"/>
                <w:between w:val="nil"/>
              </w:pBdr>
              <w:ind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Zakaj je izvedba dejavnosti lahko primer dobre prakse? Kje ste imeli največ težav in katere predloge izboljšav predlagate?</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p>
        </w:tc>
        <w:tc>
          <w:tcPr>
            <w:tcW w:w="4828"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Mnenja dijakov:</w:t>
            </w:r>
          </w:p>
          <w:p w:rsidR="00BA7839" w:rsidRDefault="00DA6FF0">
            <w:pPr>
              <w:widowControl/>
              <w:numPr>
                <w:ilvl w:val="0"/>
                <w:numId w:val="12"/>
              </w:numPr>
              <w:pBdr>
                <w:top w:val="nil"/>
                <w:left w:val="nil"/>
                <w:bottom w:val="nil"/>
                <w:right w:val="nil"/>
                <w:between w:val="nil"/>
              </w:pBdr>
              <w:spacing w:line="276" w:lineRule="auto"/>
              <w:ind w:left="243" w:right="129" w:hanging="243"/>
              <w:jc w:val="both"/>
              <w:rPr>
                <w:rFonts w:ascii="Times New Roman" w:eastAsia="Times New Roman" w:hAnsi="Times New Roman" w:cs="Times New Roman"/>
                <w:color w:val="000000"/>
              </w:rPr>
            </w:pPr>
            <w:r>
              <w:rPr>
                <w:rFonts w:ascii="Times New Roman" w:eastAsia="Times New Roman" w:hAnsi="Times New Roman" w:cs="Times New Roman"/>
                <w:color w:val="000000"/>
              </w:rPr>
              <w:t>Python je malo težji kot Scratch</w:t>
            </w:r>
          </w:p>
          <w:p w:rsidR="00BA7839" w:rsidRDefault="00DA6FF0">
            <w:pPr>
              <w:widowControl/>
              <w:numPr>
                <w:ilvl w:val="0"/>
                <w:numId w:val="12"/>
              </w:numPr>
              <w:pBdr>
                <w:top w:val="nil"/>
                <w:left w:val="nil"/>
                <w:bottom w:val="nil"/>
                <w:right w:val="nil"/>
                <w:between w:val="nil"/>
              </w:pBdr>
              <w:spacing w:line="276" w:lineRule="auto"/>
              <w:ind w:left="243" w:right="129" w:hanging="243"/>
              <w:jc w:val="both"/>
              <w:rPr>
                <w:rFonts w:ascii="Times New Roman" w:eastAsia="Times New Roman" w:hAnsi="Times New Roman" w:cs="Times New Roman"/>
                <w:color w:val="000000"/>
              </w:rPr>
            </w:pPr>
            <w:r>
              <w:rPr>
                <w:rFonts w:ascii="Times New Roman" w:eastAsia="Times New Roman" w:hAnsi="Times New Roman" w:cs="Times New Roman"/>
                <w:color w:val="000000"/>
              </w:rPr>
              <w:t>Python je lažji</w:t>
            </w:r>
          </w:p>
          <w:p w:rsidR="00BA7839" w:rsidRDefault="00DA6FF0">
            <w:pPr>
              <w:widowControl/>
              <w:numPr>
                <w:ilvl w:val="0"/>
                <w:numId w:val="12"/>
              </w:numPr>
              <w:pBdr>
                <w:top w:val="nil"/>
                <w:left w:val="nil"/>
                <w:bottom w:val="nil"/>
                <w:right w:val="nil"/>
                <w:between w:val="nil"/>
              </w:pBdr>
              <w:spacing w:line="276" w:lineRule="auto"/>
              <w:ind w:left="243" w:right="129" w:hanging="243"/>
              <w:jc w:val="both"/>
              <w:rPr>
                <w:rFonts w:ascii="Times New Roman" w:eastAsia="Times New Roman" w:hAnsi="Times New Roman" w:cs="Times New Roman"/>
                <w:color w:val="000000"/>
              </w:rPr>
            </w:pPr>
            <w:r>
              <w:rPr>
                <w:rFonts w:ascii="Times New Roman" w:eastAsia="Times New Roman" w:hAnsi="Times New Roman" w:cs="Times New Roman"/>
                <w:color w:val="000000"/>
              </w:rPr>
              <w:t>Razumem zapis zanke</w:t>
            </w:r>
          </w:p>
          <w:p w:rsidR="00BA7839" w:rsidRDefault="00DA6FF0">
            <w:pPr>
              <w:widowControl/>
              <w:numPr>
                <w:ilvl w:val="0"/>
                <w:numId w:val="12"/>
              </w:numPr>
              <w:pBdr>
                <w:top w:val="nil"/>
                <w:left w:val="nil"/>
                <w:bottom w:val="nil"/>
                <w:right w:val="nil"/>
                <w:between w:val="nil"/>
              </w:pBdr>
              <w:spacing w:line="276" w:lineRule="auto"/>
              <w:ind w:left="243" w:right="129" w:hanging="243"/>
              <w:jc w:val="both"/>
              <w:rPr>
                <w:rFonts w:ascii="Times New Roman" w:eastAsia="Times New Roman" w:hAnsi="Times New Roman" w:cs="Times New Roman"/>
                <w:color w:val="000000"/>
              </w:rPr>
            </w:pPr>
            <w:r>
              <w:rPr>
                <w:rFonts w:ascii="Times New Roman" w:eastAsia="Times New Roman" w:hAnsi="Times New Roman" w:cs="Times New Roman"/>
                <w:color w:val="000000"/>
              </w:rPr>
              <w:t>Znam uporabiti ukaze za risanje, naprej, zavij, dvigni in spusti pero</w:t>
            </w:r>
          </w:p>
          <w:p w:rsidR="00BA7839" w:rsidRDefault="00BA7839">
            <w:pPr>
              <w:widowControl/>
              <w:pBdr>
                <w:top w:val="nil"/>
                <w:left w:val="nil"/>
                <w:bottom w:val="nil"/>
                <w:right w:val="nil"/>
                <w:between w:val="nil"/>
              </w:pBdr>
              <w:spacing w:line="276" w:lineRule="auto"/>
              <w:ind w:left="243" w:right="129"/>
              <w:jc w:val="both"/>
              <w:rPr>
                <w:rFonts w:ascii="Times New Roman" w:eastAsia="Times New Roman" w:hAnsi="Times New Roman" w:cs="Times New Roman"/>
                <w:color w:val="000000"/>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Vsi dijaki v parih so naredili prve 3 naloge, nekaj tudi 4, dva para pa tudi Izziv.</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Dijaki so bili pri preprostih nalogah zelo uspešni. Delali so samostojno. Pri 4. nalogi, ki zahteva dvojno zanko, pa je bilo že več problemov. Nalogo je potrebno pri naslednjih urah utemeljiti.</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p>
        </w:tc>
      </w:tr>
      <w:tr w:rsidR="00BA7839">
        <w:trPr>
          <w:cantSplit/>
          <w:trHeight w:val="20"/>
        </w:trPr>
        <w:tc>
          <w:tcPr>
            <w:tcW w:w="4828"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Drugi komentarji</w:t>
            </w:r>
          </w:p>
        </w:tc>
        <w:tc>
          <w:tcPr>
            <w:tcW w:w="4828"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rPr>
            </w:pPr>
          </w:p>
        </w:tc>
      </w:tr>
    </w:tbl>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 KURIKULUM</w:t>
      </w:r>
    </w:p>
    <w:tbl>
      <w:tblPr>
        <w:tblStyle w:val="a4"/>
        <w:tblW w:w="9056" w:type="dxa"/>
        <w:tblInd w:w="7" w:type="dxa"/>
        <w:tblLayout w:type="fixed"/>
        <w:tblLook w:val="0000" w:firstRow="0" w:lastRow="0" w:firstColumn="0" w:lastColumn="0" w:noHBand="0" w:noVBand="0"/>
      </w:tblPr>
      <w:tblGrid>
        <w:gridCol w:w="3390"/>
        <w:gridCol w:w="5666"/>
      </w:tblGrid>
      <w:tr w:rsidR="00BA7839">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Medpredmetno povezovanje</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Kako se obravnavana tema povezuje z drugimi področji kurikuluma oz. z drugimi učnimi načrti  </w:t>
            </w:r>
          </w:p>
        </w:tc>
      </w:tr>
      <w:tr w:rsidR="00BA7839">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Povezanost s skupnimi cilji učnih načrtov (označiti in kratko opredeliti):</w:t>
            </w: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Kratko opredelite, s katerimi cilji in na kakšen način se omenjena </w:t>
            </w:r>
            <w:r>
              <w:rPr>
                <w:rFonts w:ascii="Times New Roman" w:eastAsia="Times New Roman" w:hAnsi="Times New Roman" w:cs="Times New Roman"/>
                <w:color w:val="000000"/>
                <w:sz w:val="24"/>
                <w:szCs w:val="24"/>
              </w:rPr>
              <w:lastRenderedPageBreak/>
              <w:t xml:space="preserve">dejavnost povezuje </w:t>
            </w:r>
            <w:r>
              <w:rPr>
                <w:rFonts w:ascii="Times New Roman" w:eastAsia="Times New Roman" w:hAnsi="Times New Roman" w:cs="Times New Roman"/>
                <w:color w:val="000000"/>
                <w:sz w:val="24"/>
                <w:szCs w:val="24"/>
              </w:rPr>
              <w:t>s skupnimi cilji</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BA7839" w:rsidRDefault="00DA6FF0">
            <w:pPr>
              <w:widowControl/>
              <w:numPr>
                <w:ilvl w:val="0"/>
                <w:numId w:val="8"/>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lastRenderedPageBreak/>
              <w:t>Trajnostni razvoj</w:t>
            </w:r>
          </w:p>
          <w:p w:rsidR="00BA7839" w:rsidRDefault="00DA6FF0">
            <w:pPr>
              <w:widowControl/>
              <w:numPr>
                <w:ilvl w:val="0"/>
                <w:numId w:val="10"/>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t>Digitalne kompetence</w:t>
            </w:r>
          </w:p>
          <w:p w:rsidR="00BA7839" w:rsidRDefault="00DA6FF0">
            <w:pPr>
              <w:widowControl/>
              <w:numPr>
                <w:ilvl w:val="0"/>
                <w:numId w:val="11"/>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t>Zdravje in dobrobit</w:t>
            </w:r>
          </w:p>
          <w:p w:rsidR="00BA7839" w:rsidRDefault="00DA6FF0">
            <w:pPr>
              <w:widowControl/>
              <w:numPr>
                <w:ilvl w:val="0"/>
                <w:numId w:val="13"/>
              </w:numPr>
              <w:pBdr>
                <w:top w:val="nil"/>
                <w:left w:val="nil"/>
                <w:bottom w:val="nil"/>
                <w:right w:val="nil"/>
                <w:between w:val="nil"/>
              </w:pBdr>
              <w:spacing w:line="276" w:lineRule="auto"/>
              <w:ind w:right="129"/>
              <w:jc w:val="both"/>
            </w:pPr>
            <w:r>
              <w:rPr>
                <w:rFonts w:ascii="Times New Roman" w:eastAsia="Times New Roman" w:hAnsi="Times New Roman" w:cs="Times New Roman"/>
                <w:color w:val="000000"/>
                <w:sz w:val="24"/>
                <w:szCs w:val="24"/>
              </w:rPr>
              <w:t>Podjetnost</w:t>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tc>
      </w:tr>
    </w:tbl>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sectPr w:rsidR="00BA7839">
      <w:headerReference w:type="default" r:id="rId14"/>
      <w:footerReference w:type="default" r:id="rId15"/>
      <w:headerReference w:type="first" r:id="rId16"/>
      <w:footerReference w:type="first" r:id="rId17"/>
      <w:pgSz w:w="11906" w:h="16838"/>
      <w:pgMar w:top="1418" w:right="1417" w:bottom="2269" w:left="1417" w:header="708" w:footer="47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FF0" w:rsidRDefault="00DA6FF0">
      <w:r>
        <w:separator/>
      </w:r>
    </w:p>
  </w:endnote>
  <w:endnote w:type="continuationSeparator" w:id="0">
    <w:p w:rsidR="00DA6FF0" w:rsidRDefault="00DA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PingFang SC">
    <w:charset w:val="00"/>
    <w:family w:val="auto"/>
    <w:pitch w:val="variable"/>
  </w:font>
  <w:font w:name="Arial Unicode MS">
    <w:panose1 w:val="020B0604020202020204"/>
    <w:charset w:val="00"/>
    <w:family w:val="auto"/>
    <w:pitch w:val="variable"/>
  </w:font>
  <w:font w:name="MinionPro-Regular">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EB Garamo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839" w:rsidRDefault="00DA6FF0">
    <w:pPr>
      <w:widowControl/>
      <w:pBdr>
        <w:top w:val="nil"/>
        <w:left w:val="nil"/>
        <w:bottom w:val="nil"/>
        <w:right w:val="nil"/>
        <w:between w:val="nil"/>
      </w:pBdr>
      <w:tabs>
        <w:tab w:val="center" w:pos="4536"/>
        <w:tab w:val="right" w:pos="9072"/>
      </w:tabs>
      <w:ind w:left="88" w:right="129"/>
      <w:jc w:val="both"/>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157276</wp:posOffset>
          </wp:positionV>
          <wp:extent cx="4111599" cy="323971"/>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11599" cy="323971"/>
                  </a:xfrm>
                  <a:prstGeom prst="rect">
                    <a:avLst/>
                  </a:prstGeom>
                  <a:ln/>
                </pic:spPr>
              </pic:pic>
            </a:graphicData>
          </a:graphic>
        </wp:anchor>
      </w:drawing>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Projekt KATARINA sofinancirata Republika Slovenija, Ministrstvo za vzgojo in izobraževanje ter Evropska unija – NextGenerationEU. Projekt se izvaja skladno z Načrtom za okrevanje in odpornost v okviru razvojnega področja Pametna, trajnostna in vključujoča </w:t>
    </w:r>
    <w:r>
      <w:rPr>
        <w:rFonts w:ascii="Times New Roman" w:eastAsia="Times New Roman" w:hAnsi="Times New Roman" w:cs="Times New Roman"/>
        <w:color w:val="000000"/>
        <w:sz w:val="20"/>
        <w:szCs w:val="20"/>
      </w:rPr>
      <w:t>rast, komponente: Krepitev kompetenc, zlasti digitalnih in tistih, ki jih zahtevajo novi poklici in zeleni prehod (C3 K5), za ukrep investicije E: Celovita transformacija (trajnost in odpornost) zelenega in digitalnega izobraževanja.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5759</wp:posOffset>
          </wp:positionV>
          <wp:extent cx="4111599" cy="323971"/>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11599" cy="323971"/>
                  </a:xfrm>
                  <a:prstGeom prst="rect">
                    <a:avLst/>
                  </a:prstGeom>
                  <a:ln/>
                </pic:spPr>
              </pic:pic>
            </a:graphicData>
          </a:graphic>
        </wp:anchor>
      </w:drawing>
    </w: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BA7839">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p>
  <w:p w:rsidR="00BA7839" w:rsidRDefault="00DA6FF0">
    <w:pPr>
      <w:widowControl/>
      <w:pBdr>
        <w:top w:val="nil"/>
        <w:left w:val="nil"/>
        <w:bottom w:val="nil"/>
        <w:right w:val="nil"/>
        <w:between w:val="nil"/>
      </w:pBdr>
      <w:spacing w:line="276" w:lineRule="auto"/>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Projekt KATARINA sofinancirata Republika Slovenija, Ministrstvo za vzgojo in izobraževanje ter Evropska unija – NextGenerationEU. Projekt se izvaja skladno z Načrtom za okrevanje in odpornost v okviru razvojnega področja Pametna, trajnostna in vključujoča </w:t>
    </w:r>
    <w:r>
      <w:rPr>
        <w:rFonts w:ascii="Times New Roman" w:eastAsia="Times New Roman" w:hAnsi="Times New Roman" w:cs="Times New Roman"/>
        <w:color w:val="000000"/>
        <w:sz w:val="24"/>
        <w:szCs w:val="24"/>
      </w:rPr>
      <w:t>rast, komponente: Krepitev kompetenc, zlasti digitalnih in tistih, ki jih zahtevajo novi poklici in zeleni prehod (C3 K5), za ukrep investicije E: Celovita transformacija (trajnost in odpornost) zelenega in digitalnega izobraževanja.</w:t>
    </w:r>
  </w:p>
  <w:p w:rsidR="00BA7839" w:rsidRDefault="00DA6FF0">
    <w:pPr>
      <w:widowControl/>
      <w:pBdr>
        <w:top w:val="nil"/>
        <w:left w:val="nil"/>
        <w:bottom w:val="nil"/>
        <w:right w:val="nil"/>
        <w:between w:val="nil"/>
      </w:pBdr>
      <w:spacing w:line="288" w:lineRule="auto"/>
      <w:ind w:left="88" w:right="129"/>
      <w:jc w:val="both"/>
      <w:rPr>
        <w:rFonts w:ascii="EB Garamond" w:eastAsia="EB Garamond" w:hAnsi="EB Garamond" w:cs="EB Garamond"/>
        <w:color w:val="000000"/>
        <w:sz w:val="24"/>
        <w:szCs w:val="24"/>
      </w:rPr>
    </w:pPr>
    <w:r>
      <w:rPr>
        <w:rFonts w:ascii="EB Garamond" w:eastAsia="EB Garamond" w:hAnsi="EB Garamond" w:cs="EB Garamond"/>
        <w:color w:val="0000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FF0" w:rsidRDefault="00DA6FF0">
      <w:r>
        <w:separator/>
      </w:r>
    </w:p>
  </w:footnote>
  <w:footnote w:type="continuationSeparator" w:id="0">
    <w:p w:rsidR="00DA6FF0" w:rsidRDefault="00DA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839" w:rsidRDefault="00DA6FF0">
    <w:pPr>
      <w:widowControl/>
      <w:pBdr>
        <w:top w:val="nil"/>
        <w:left w:val="nil"/>
        <w:bottom w:val="nil"/>
        <w:right w:val="nil"/>
        <w:between w:val="nil"/>
      </w:pBdr>
      <w:tabs>
        <w:tab w:val="center" w:pos="4536"/>
        <w:tab w:val="right" w:pos="9072"/>
      </w:tabs>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KATARINA</w:t>
    </w:r>
    <w:r>
      <w:rPr>
        <w:rFonts w:ascii="Times New Roman" w:eastAsia="Times New Roman" w:hAnsi="Times New Roman" w:cs="Times New Roman"/>
        <w:color w:val="000000"/>
        <w:sz w:val="24"/>
        <w:szCs w:val="24"/>
      </w:rPr>
      <w:tab/>
      <w:t>Učni scenarij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44562C">
      <w:rPr>
        <w:rFonts w:ascii="Times New Roman" w:eastAsia="Times New Roman" w:hAnsi="Times New Roman" w:cs="Times New Roman"/>
        <w:color w:val="000000"/>
        <w:sz w:val="24"/>
        <w:szCs w:val="24"/>
      </w:rPr>
      <w:fldChar w:fldCharType="separate"/>
    </w:r>
    <w:r w:rsidR="0044562C">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839" w:rsidRDefault="00DA6FF0">
    <w:pPr>
      <w:widowControl/>
      <w:pBdr>
        <w:top w:val="nil"/>
        <w:left w:val="nil"/>
        <w:bottom w:val="nil"/>
        <w:right w:val="nil"/>
        <w:between w:val="nil"/>
      </w:pBdr>
      <w:tabs>
        <w:tab w:val="center" w:pos="4536"/>
        <w:tab w:val="right" w:pos="9072"/>
      </w:tabs>
      <w:ind w:left="88" w:right="1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KATARINA</w:t>
    </w:r>
    <w:r>
      <w:rPr>
        <w:rFonts w:ascii="Times New Roman" w:eastAsia="Times New Roman" w:hAnsi="Times New Roman" w:cs="Times New Roman"/>
        <w:color w:val="000000"/>
        <w:sz w:val="24"/>
        <w:szCs w:val="24"/>
      </w:rPr>
      <w:tab/>
      <w:t>Učni scenarij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44562C">
      <w:rPr>
        <w:rFonts w:ascii="Times New Roman" w:eastAsia="Times New Roman" w:hAnsi="Times New Roman" w:cs="Times New Roman"/>
        <w:color w:val="000000"/>
        <w:sz w:val="24"/>
        <w:szCs w:val="24"/>
      </w:rPr>
      <w:fldChar w:fldCharType="separate"/>
    </w:r>
    <w:r w:rsidR="0044562C">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31C8D"/>
    <w:multiLevelType w:val="multilevel"/>
    <w:tmpl w:val="2CBA2192"/>
    <w:lvl w:ilvl="0">
      <w:numFmt w:val="bullet"/>
      <w:lvlText w:val="-"/>
      <w:lvlJc w:val="left"/>
      <w:pPr>
        <w:ind w:left="360" w:hanging="360"/>
      </w:pPr>
      <w:rPr>
        <w:rFonts w:ascii="Calibri" w:eastAsia="Calibri" w:hAnsi="Calibri" w:cs="Calibri"/>
        <w:sz w:val="22"/>
        <w:szCs w:val="22"/>
      </w:rPr>
    </w:lvl>
    <w:lvl w:ilvl="1">
      <w:numFmt w:val="bullet"/>
      <w:lvlText w:val="o"/>
      <w:lvlJc w:val="left"/>
      <w:pPr>
        <w:ind w:left="1080" w:hanging="360"/>
      </w:p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0714E08"/>
    <w:multiLevelType w:val="multilevel"/>
    <w:tmpl w:val="BFA849A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18645F0"/>
    <w:multiLevelType w:val="multilevel"/>
    <w:tmpl w:val="7E5033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18C130A"/>
    <w:multiLevelType w:val="multilevel"/>
    <w:tmpl w:val="35986DD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34F23C4"/>
    <w:multiLevelType w:val="multilevel"/>
    <w:tmpl w:val="8E4ED03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8920A1D"/>
    <w:multiLevelType w:val="multilevel"/>
    <w:tmpl w:val="6040F2AA"/>
    <w:lvl w:ilvl="0">
      <w:start w:val="4"/>
      <w:numFmt w:val="decimal"/>
      <w:lvlText w:val="%1."/>
      <w:lvlJc w:val="left"/>
      <w:pPr>
        <w:ind w:left="720" w:hanging="360"/>
      </w:pPr>
    </w:lvl>
    <w:lvl w:ilvl="1">
      <w:start w:val="1"/>
      <w:numFmt w:val="decimalZero"/>
      <w:lvlText w:val="%2."/>
      <w:lvlJc w:val="left"/>
      <w:pPr>
        <w:ind w:left="1440" w:hanging="360"/>
      </w:pPr>
      <w:rPr>
        <w:rFonts w:ascii="Calibri" w:eastAsia="Calibri" w:hAnsi="Calibri" w:cs="Calibri"/>
        <w:b/>
        <w:sz w:val="21"/>
        <w:szCs w:val="21"/>
      </w:rPr>
    </w:lvl>
    <w:lvl w:ilvl="2">
      <w:start w:val="2"/>
      <w:numFmt w:val="decimalZero"/>
      <w:lvlText w:val="%3"/>
      <w:lvlJc w:val="left"/>
      <w:pPr>
        <w:ind w:left="2160" w:hanging="360"/>
      </w:pPr>
      <w:rPr>
        <w:rFonts w:ascii="Calibri" w:eastAsia="Calibri" w:hAnsi="Calibri" w:cs="Calibri"/>
        <w:b/>
        <w:sz w:val="21"/>
        <w:szCs w:val="21"/>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B101523"/>
    <w:multiLevelType w:val="multilevel"/>
    <w:tmpl w:val="1890B28C"/>
    <w:lvl w:ilvl="0">
      <w:numFmt w:val="bullet"/>
      <w:lvlText w:val="-"/>
      <w:lvlJc w:val="left"/>
      <w:pPr>
        <w:ind w:left="360" w:hanging="360"/>
      </w:pPr>
      <w:rPr>
        <w:rFonts w:ascii="Calibri" w:eastAsia="Calibri" w:hAnsi="Calibri" w:cs="Calibri"/>
        <w:sz w:val="22"/>
        <w:szCs w:val="22"/>
      </w:rPr>
    </w:lvl>
    <w:lvl w:ilvl="1">
      <w:numFmt w:val="bullet"/>
      <w:lvlText w:val="o"/>
      <w:lvlJc w:val="left"/>
      <w:pPr>
        <w:ind w:left="1080" w:hanging="360"/>
      </w:p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lvl>
    <w:lvl w:ilvl="8">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D6F10C2"/>
    <w:multiLevelType w:val="multilevel"/>
    <w:tmpl w:val="12DA9D6A"/>
    <w:lvl w:ilvl="0">
      <w:numFmt w:val="bullet"/>
      <w:lvlText w:val="-"/>
      <w:lvlJc w:val="left"/>
      <w:pPr>
        <w:ind w:left="360" w:hanging="360"/>
      </w:pPr>
      <w:rPr>
        <w:rFonts w:ascii="Calibri" w:eastAsia="Calibri" w:hAnsi="Calibri" w:cs="Calibri"/>
        <w:sz w:val="22"/>
        <w:szCs w:val="22"/>
      </w:rPr>
    </w:lvl>
    <w:lvl w:ilvl="1">
      <w:numFmt w:val="bullet"/>
      <w:lvlText w:val="o"/>
      <w:lvlJc w:val="left"/>
      <w:pPr>
        <w:ind w:left="1080" w:hanging="360"/>
      </w:p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1FD4278"/>
    <w:multiLevelType w:val="multilevel"/>
    <w:tmpl w:val="7FA20A0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54E7F86"/>
    <w:multiLevelType w:val="multilevel"/>
    <w:tmpl w:val="0CA8F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ED136E"/>
    <w:multiLevelType w:val="multilevel"/>
    <w:tmpl w:val="4484DC5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F3C2ABD"/>
    <w:multiLevelType w:val="multilevel"/>
    <w:tmpl w:val="B0204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F7D4CF1"/>
    <w:multiLevelType w:val="multilevel"/>
    <w:tmpl w:val="1CE4B6C0"/>
    <w:lvl w:ilvl="0">
      <w:numFmt w:val="bullet"/>
      <w:lvlText w:val="-"/>
      <w:lvlJc w:val="left"/>
      <w:pPr>
        <w:ind w:left="360" w:hanging="360"/>
      </w:pPr>
      <w:rPr>
        <w:rFonts w:ascii="Calibri" w:eastAsia="Calibri" w:hAnsi="Calibri" w:cs="Calibri"/>
        <w:sz w:val="22"/>
        <w:szCs w:val="22"/>
      </w:rPr>
    </w:lvl>
    <w:lvl w:ilvl="1">
      <w:numFmt w:val="bullet"/>
      <w:lvlText w:val="o"/>
      <w:lvlJc w:val="left"/>
      <w:pPr>
        <w:ind w:left="1080" w:hanging="360"/>
      </w:p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lvl>
    <w:lvl w:ilvl="8">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1AF0E74"/>
    <w:multiLevelType w:val="multilevel"/>
    <w:tmpl w:val="5AEEBB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D8104E9"/>
    <w:multiLevelType w:val="multilevel"/>
    <w:tmpl w:val="0714FC9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10"/>
  </w:num>
  <w:num w:numId="3">
    <w:abstractNumId w:val="1"/>
  </w:num>
  <w:num w:numId="4">
    <w:abstractNumId w:val="5"/>
  </w:num>
  <w:num w:numId="5">
    <w:abstractNumId w:val="14"/>
  </w:num>
  <w:num w:numId="6">
    <w:abstractNumId w:val="6"/>
  </w:num>
  <w:num w:numId="7">
    <w:abstractNumId w:val="0"/>
  </w:num>
  <w:num w:numId="8">
    <w:abstractNumId w:val="2"/>
  </w:num>
  <w:num w:numId="9">
    <w:abstractNumId w:val="12"/>
  </w:num>
  <w:num w:numId="10">
    <w:abstractNumId w:val="8"/>
  </w:num>
  <w:num w:numId="11">
    <w:abstractNumId w:val="4"/>
  </w:num>
  <w:num w:numId="12">
    <w:abstractNumId w:val="7"/>
  </w:num>
  <w:num w:numId="13">
    <w:abstractNumId w:val="3"/>
  </w:num>
  <w:num w:numId="14">
    <w:abstractNumId w:val="13"/>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39"/>
    <w:rsid w:val="0044562C"/>
    <w:rsid w:val="00BA7839"/>
    <w:rsid w:val="00DA6F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87CB"/>
  <w15:docId w15:val="{9B690128-C37D-489E-AF34-8A298925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2A4C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link w:val="NaslovZnak"/>
    <w:uiPriority w:val="10"/>
    <w:qFormat/>
    <w:rsid w:val="00762C9C"/>
    <w:pPr>
      <w:widowControl/>
      <w:contextualSpacing/>
    </w:pPr>
    <w:rPr>
      <w:rFonts w:asciiTheme="majorHAnsi" w:eastAsiaTheme="majorEastAsia" w:hAnsiTheme="majorHAnsi" w:cstheme="majorBidi"/>
      <w:spacing w:val="-10"/>
      <w:kern w:val="28"/>
      <w:sz w:val="56"/>
      <w:szCs w:val="56"/>
    </w:rPr>
  </w:style>
  <w:style w:type="paragraph" w:customStyle="1" w:styleId="Standard">
    <w:name w:val="Standard"/>
    <w:rsid w:val="00FB3208"/>
    <w:pPr>
      <w:widowControl/>
      <w:spacing w:line="276" w:lineRule="auto"/>
      <w:ind w:left="88" w:right="129"/>
      <w:jc w:val="both"/>
    </w:pPr>
    <w:rPr>
      <w:rFonts w:ascii="Times New Roman" w:eastAsia="Times New Roman" w:hAnsi="Times New Roman" w:cs="Times New Roman"/>
      <w:sz w:val="24"/>
      <w:szCs w:val="24"/>
      <w:lang w:eastAsia="en-GB"/>
    </w:rPr>
  </w:style>
  <w:style w:type="paragraph" w:customStyle="1" w:styleId="Heading">
    <w:name w:val="Heading"/>
    <w:basedOn w:val="Standard"/>
    <w:next w:val="Textbody"/>
    <w:pPr>
      <w:keepNext/>
      <w:spacing w:before="240" w:after="120"/>
    </w:pPr>
    <w:rPr>
      <w:rFonts w:ascii="Liberation Sans" w:eastAsia="PingFang SC" w:hAnsi="Liberation Sans" w:cs="Arial Unicode MS"/>
      <w:sz w:val="28"/>
      <w:szCs w:val="28"/>
    </w:rPr>
  </w:style>
  <w:style w:type="paragraph" w:customStyle="1" w:styleId="Textbody">
    <w:name w:val="Text body"/>
    <w:basedOn w:val="Standard"/>
    <w:pPr>
      <w:spacing w:after="140"/>
    </w:pPr>
  </w:style>
  <w:style w:type="paragraph" w:styleId="Seznam">
    <w:name w:val="List"/>
    <w:basedOn w:val="Textbody"/>
    <w:rPr>
      <w:rFonts w:cs="Arial Unicode MS"/>
    </w:rPr>
  </w:style>
  <w:style w:type="paragraph" w:styleId="Napis">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BasicParagraph">
    <w:name w:val="[Basic Paragraph]"/>
    <w:basedOn w:val="Standard"/>
    <w:pPr>
      <w:spacing w:line="288" w:lineRule="auto"/>
      <w:textAlignment w:val="center"/>
    </w:pPr>
    <w:rPr>
      <w:rFonts w:ascii="MinionPro-Regular" w:eastAsia="MinionPro-Regular" w:hAnsi="MinionPro-Regular" w:cs="MinionPro-Regular"/>
      <w:color w:val="000000"/>
      <w:lang w:val="en-US"/>
    </w:rPr>
  </w:style>
  <w:style w:type="paragraph" w:customStyle="1" w:styleId="NoParagraphStyle">
    <w:name w:val="[No Paragraph Style]"/>
    <w:pPr>
      <w:widowControl/>
      <w:spacing w:line="288" w:lineRule="auto"/>
      <w:textAlignment w:val="center"/>
    </w:pPr>
    <w:rPr>
      <w:rFonts w:ascii="MinionPro-Regular" w:eastAsia="MinionPro-Regular" w:hAnsi="MinionPro-Regular" w:cs="MinionPro-Regular"/>
      <w:color w:val="000000"/>
      <w:sz w:val="24"/>
      <w:szCs w:val="24"/>
      <w:lang w:val="en-US"/>
    </w:rPr>
  </w:style>
  <w:style w:type="paragraph" w:customStyle="1" w:styleId="HeaderandFooter">
    <w:name w:val="Header and Footer"/>
    <w:basedOn w:val="Standard"/>
  </w:style>
  <w:style w:type="paragraph" w:styleId="Glava">
    <w:name w:val="header"/>
    <w:basedOn w:val="Standard"/>
    <w:pPr>
      <w:tabs>
        <w:tab w:val="center" w:pos="4536"/>
        <w:tab w:val="right" w:pos="9072"/>
      </w:tabs>
      <w:spacing w:line="240" w:lineRule="auto"/>
    </w:pPr>
  </w:style>
  <w:style w:type="paragraph" w:styleId="Noga">
    <w:name w:val="footer"/>
    <w:basedOn w:val="Standard"/>
    <w:pPr>
      <w:tabs>
        <w:tab w:val="center" w:pos="4536"/>
        <w:tab w:val="right" w:pos="9072"/>
      </w:tabs>
      <w:spacing w:line="240" w:lineRule="auto"/>
    </w:pPr>
  </w:style>
  <w:style w:type="paragraph" w:styleId="Besedilooblaka">
    <w:name w:val="Balloon Text"/>
    <w:basedOn w:val="Standard"/>
    <w:pPr>
      <w:spacing w:line="240" w:lineRule="auto"/>
    </w:pPr>
    <w:rPr>
      <w:rFonts w:ascii="Segoe UI" w:eastAsia="Segoe UI" w:hAnsi="Segoe UI" w:cs="Segoe UI"/>
      <w:sz w:val="18"/>
      <w:szCs w:val="18"/>
    </w:rPr>
  </w:style>
  <w:style w:type="paragraph" w:styleId="Navadensplet">
    <w:name w:val="Normal (Web)"/>
    <w:basedOn w:val="Standard"/>
    <w:link w:val="NavadenspletZnak"/>
    <w:uiPriority w:val="99"/>
    <w:pPr>
      <w:spacing w:before="280" w:after="280" w:line="240" w:lineRule="auto"/>
    </w:pPr>
    <w:rPr>
      <w:lang w:eastAsia="sl-SI"/>
    </w:rPr>
  </w:style>
  <w:style w:type="paragraph" w:customStyle="1" w:styleId="paragraph">
    <w:name w:val="paragraph"/>
    <w:basedOn w:val="Standard"/>
    <w:pPr>
      <w:spacing w:before="280" w:after="280" w:line="240" w:lineRule="auto"/>
    </w:pPr>
  </w:style>
  <w:style w:type="paragraph" w:customStyle="1" w:styleId="xelementtoproof">
    <w:name w:val="x_elementtoproof"/>
    <w:basedOn w:val="Standard"/>
    <w:pPr>
      <w:spacing w:before="280" w:after="280" w:line="240" w:lineRule="auto"/>
    </w:pPr>
    <w:rPr>
      <w:lang w:eastAsia="sl-SI"/>
    </w:rPr>
  </w:style>
  <w:style w:type="paragraph" w:styleId="Odstavekseznama">
    <w:name w:val="List Paragraph"/>
    <w:basedOn w:val="Standard"/>
    <w:uiPriority w:val="34"/>
    <w:qFormat/>
    <w:pPr>
      <w:ind w:left="720"/>
    </w:pPr>
  </w:style>
  <w:style w:type="paragraph" w:styleId="Pripombabesedilo">
    <w:name w:val="annotation text"/>
    <w:basedOn w:val="Standard"/>
    <w:pPr>
      <w:spacing w:line="240" w:lineRule="auto"/>
    </w:pPr>
    <w:rPr>
      <w:sz w:val="20"/>
      <w:szCs w:val="20"/>
    </w:rPr>
  </w:style>
  <w:style w:type="paragraph" w:styleId="Zadevapripombe">
    <w:name w:val="annotation subject"/>
    <w:basedOn w:val="Pripombabesedilo"/>
    <w:next w:val="Pripombabesedilo"/>
    <w:rPr>
      <w:b/>
      <w:bCs/>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DefaultParagraphFontWW">
    <w:name w:val="Default Paragraph Font (WW)"/>
  </w:style>
  <w:style w:type="character" w:customStyle="1" w:styleId="Internetlink">
    <w:name w:val="Internet link"/>
    <w:basedOn w:val="DefaultParagraphFontWW"/>
    <w:rPr>
      <w:color w:val="0563C1"/>
      <w:u w:val="single"/>
    </w:rPr>
  </w:style>
  <w:style w:type="character" w:customStyle="1" w:styleId="Nerazreenaomemba1">
    <w:name w:val="Nerazrešena omemba1"/>
    <w:basedOn w:val="DefaultParagraphFontWW"/>
    <w:rPr>
      <w:color w:val="605E5C"/>
      <w:shd w:val="clear" w:color="auto" w:fill="E1DFDD"/>
    </w:rPr>
  </w:style>
  <w:style w:type="character" w:customStyle="1" w:styleId="GlavaZnak">
    <w:name w:val="Glava Znak"/>
    <w:basedOn w:val="DefaultParagraphFontWW"/>
  </w:style>
  <w:style w:type="character" w:customStyle="1" w:styleId="NogaZnak">
    <w:name w:val="Noga Znak"/>
    <w:basedOn w:val="DefaultParagraphFontWW"/>
  </w:style>
  <w:style w:type="character" w:customStyle="1" w:styleId="BesedilooblakaZnak">
    <w:name w:val="Besedilo oblačka Znak"/>
    <w:basedOn w:val="DefaultParagraphFontWW"/>
    <w:rPr>
      <w:rFonts w:ascii="Segoe UI" w:eastAsia="Segoe UI" w:hAnsi="Segoe UI" w:cs="Segoe UI"/>
      <w:sz w:val="18"/>
      <w:szCs w:val="18"/>
    </w:rPr>
  </w:style>
  <w:style w:type="character" w:customStyle="1" w:styleId="normaltextrun">
    <w:name w:val="normaltextrun"/>
    <w:basedOn w:val="DefaultParagraphFontWW"/>
  </w:style>
  <w:style w:type="character" w:customStyle="1" w:styleId="eop">
    <w:name w:val="eop"/>
    <w:basedOn w:val="DefaultParagraphFontWW"/>
  </w:style>
  <w:style w:type="character" w:styleId="Pripombasklic">
    <w:name w:val="annotation reference"/>
    <w:basedOn w:val="DefaultParagraphFontWW"/>
    <w:rPr>
      <w:sz w:val="16"/>
      <w:szCs w:val="16"/>
    </w:rPr>
  </w:style>
  <w:style w:type="character" w:customStyle="1" w:styleId="PripombabesediloZnak">
    <w:name w:val="Pripomba – besedilo Znak"/>
    <w:basedOn w:val="DefaultParagraphFontWW"/>
    <w:rPr>
      <w:sz w:val="20"/>
      <w:szCs w:val="20"/>
    </w:rPr>
  </w:style>
  <w:style w:type="character" w:customStyle="1" w:styleId="ZadevapripombeZnak">
    <w:name w:val="Zadeva pripombe Znak"/>
    <w:basedOn w:val="PripombabesediloZnak"/>
    <w:rPr>
      <w:b/>
      <w:bCs/>
      <w:sz w:val="20"/>
      <w:szCs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rPr>
      <w:rFonts w:ascii="Calibri" w:eastAsia="Calibri" w:hAnsi="Calibri" w:cs="Calibri"/>
      <w:b/>
      <w:sz w:val="21"/>
    </w:rPr>
  </w:style>
  <w:style w:type="character" w:customStyle="1" w:styleId="ListLabel30">
    <w:name w:val="ListLabel 30"/>
    <w:rPr>
      <w:rFonts w:ascii="Calibri" w:eastAsia="Calibri" w:hAnsi="Calibri" w:cs="Calibri"/>
      <w:b/>
      <w:sz w:val="21"/>
    </w:rPr>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eastAsia="Times New Roman" w:cs="Calibri Light"/>
      <w:sz w:val="22"/>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style>
  <w:style w:type="character" w:customStyle="1" w:styleId="ListLabel125">
    <w:name w:val="ListLabel 125"/>
    <w:rPr>
      <w:rFonts w:cs="Courier New"/>
    </w:rPr>
  </w:style>
  <w:style w:type="character" w:customStyle="1" w:styleId="ListLabel126">
    <w:name w:val="ListLabel 126"/>
  </w:style>
  <w:style w:type="character" w:customStyle="1" w:styleId="ListLabel127">
    <w:name w:val="ListLabel 127"/>
    <w:rPr>
      <w:rFonts w:eastAsia="Times New Roman" w:cs="Calibri Light"/>
      <w:sz w:val="22"/>
    </w:rPr>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rPr>
      <w:rFonts w:ascii="Calibri Light" w:eastAsia="Calibri Light" w:hAnsi="Calibri Light" w:cs="Calibri Light"/>
      <w:color w:val="000000"/>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eastAsia="Times New Roman" w:cs="Calibri Light"/>
      <w:sz w:val="22"/>
    </w:rPr>
  </w:style>
  <w:style w:type="character" w:customStyle="1" w:styleId="ListLabel146">
    <w:name w:val="ListLabel 146"/>
    <w:rPr>
      <w:rFonts w:cs="Courier New"/>
    </w:rPr>
  </w:style>
  <w:style w:type="character" w:customStyle="1" w:styleId="ListLabel147">
    <w:name w:val="ListLabel 147"/>
  </w:style>
  <w:style w:type="character" w:customStyle="1" w:styleId="ListLabel148">
    <w:name w:val="ListLabel 148"/>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style>
  <w:style w:type="character" w:customStyle="1" w:styleId="ListLabel152">
    <w:name w:val="ListLabel 152"/>
    <w:rPr>
      <w:rFonts w:cs="Courier New"/>
    </w:rPr>
  </w:style>
  <w:style w:type="character" w:customStyle="1" w:styleId="ListLabel153">
    <w:name w:val="ListLabel 153"/>
  </w:style>
  <w:style w:type="character" w:customStyle="1" w:styleId="Linenumbering">
    <w:name w:val="Line numbering"/>
  </w:style>
  <w:style w:type="numbering" w:customStyle="1" w:styleId="NoListWW">
    <w:name w:val="No List (WW)"/>
    <w:basedOn w:val="Brezseznama"/>
  </w:style>
  <w:style w:type="numbering" w:customStyle="1" w:styleId="WWNum1">
    <w:name w:val="WWNum1"/>
    <w:basedOn w:val="Brezseznama"/>
  </w:style>
  <w:style w:type="numbering" w:customStyle="1" w:styleId="WWNum2">
    <w:name w:val="WWNum2"/>
    <w:basedOn w:val="Brezseznama"/>
  </w:style>
  <w:style w:type="numbering" w:customStyle="1" w:styleId="WWNum3">
    <w:name w:val="WWNum3"/>
    <w:basedOn w:val="Brezseznama"/>
  </w:style>
  <w:style w:type="numbering" w:customStyle="1" w:styleId="WWNum4">
    <w:name w:val="WWNum4"/>
    <w:basedOn w:val="Brezseznama"/>
  </w:style>
  <w:style w:type="numbering" w:customStyle="1" w:styleId="WWNum5">
    <w:name w:val="WWNum5"/>
    <w:basedOn w:val="Brezseznama"/>
  </w:style>
  <w:style w:type="numbering" w:customStyle="1" w:styleId="WWNum6">
    <w:name w:val="WWNum6"/>
    <w:basedOn w:val="Brezseznama"/>
  </w:style>
  <w:style w:type="numbering" w:customStyle="1" w:styleId="WWNum7">
    <w:name w:val="WWNum7"/>
    <w:basedOn w:val="Brezseznama"/>
  </w:style>
  <w:style w:type="numbering" w:customStyle="1" w:styleId="WWNum8">
    <w:name w:val="WWNum8"/>
    <w:basedOn w:val="Brezseznama"/>
  </w:style>
  <w:style w:type="numbering" w:customStyle="1" w:styleId="WWNum9">
    <w:name w:val="WWNum9"/>
    <w:basedOn w:val="Brezseznama"/>
  </w:style>
  <w:style w:type="numbering" w:customStyle="1" w:styleId="WWNum10">
    <w:name w:val="WWNum10"/>
    <w:basedOn w:val="Brezseznama"/>
  </w:style>
  <w:style w:type="numbering" w:customStyle="1" w:styleId="WWNum11">
    <w:name w:val="WWNum11"/>
    <w:basedOn w:val="Brezseznama"/>
  </w:style>
  <w:style w:type="numbering" w:customStyle="1" w:styleId="WWNum12">
    <w:name w:val="WWNum12"/>
    <w:basedOn w:val="Brezseznama"/>
  </w:style>
  <w:style w:type="numbering" w:customStyle="1" w:styleId="WWNum13">
    <w:name w:val="WWNum13"/>
    <w:basedOn w:val="Brezseznama"/>
  </w:style>
  <w:style w:type="numbering" w:customStyle="1" w:styleId="WWNum14">
    <w:name w:val="WWNum14"/>
    <w:basedOn w:val="Brezseznama"/>
  </w:style>
  <w:style w:type="numbering" w:customStyle="1" w:styleId="WWNum15">
    <w:name w:val="WWNum15"/>
    <w:basedOn w:val="Brezseznama"/>
  </w:style>
  <w:style w:type="numbering" w:customStyle="1" w:styleId="WWNum16">
    <w:name w:val="WWNum16"/>
    <w:basedOn w:val="Brezseznama"/>
  </w:style>
  <w:style w:type="numbering" w:customStyle="1" w:styleId="WWNum17">
    <w:name w:val="WWNum17"/>
    <w:basedOn w:val="Brezseznama"/>
  </w:style>
  <w:style w:type="character" w:customStyle="1" w:styleId="NaslovZnak">
    <w:name w:val="Naslov Znak"/>
    <w:basedOn w:val="Privzetapisavaodstavka"/>
    <w:link w:val="Naslov"/>
    <w:uiPriority w:val="10"/>
    <w:rsid w:val="00762C9C"/>
    <w:rPr>
      <w:rFonts w:asciiTheme="majorHAnsi" w:eastAsiaTheme="majorEastAsia" w:hAnsiTheme="majorHAnsi" w:cstheme="majorBidi"/>
      <w:spacing w:val="-10"/>
      <w:kern w:val="28"/>
      <w:sz w:val="56"/>
      <w:szCs w:val="56"/>
    </w:rPr>
  </w:style>
  <w:style w:type="paragraph" w:customStyle="1" w:styleId="Slog1">
    <w:name w:val="Slog1"/>
    <w:basedOn w:val="Navaden"/>
    <w:link w:val="Slog1Znak"/>
    <w:qFormat/>
    <w:rsid w:val="00762C9C"/>
    <w:pPr>
      <w:widowControl/>
    </w:pPr>
    <w:rPr>
      <w:rFonts w:ascii="Courier New" w:eastAsiaTheme="minorHAnsi" w:hAnsi="Courier New" w:cs="Courier New"/>
    </w:rPr>
  </w:style>
  <w:style w:type="paragraph" w:styleId="Podnaslov">
    <w:name w:val="Subtitle"/>
    <w:basedOn w:val="Navaden"/>
    <w:next w:val="Navaden"/>
    <w:link w:val="PodnaslovZnak"/>
    <w:pPr>
      <w:widowControl/>
      <w:spacing w:after="160" w:line="259" w:lineRule="auto"/>
    </w:pPr>
    <w:rPr>
      <w:color w:val="5A5A5A"/>
    </w:rPr>
  </w:style>
  <w:style w:type="character" w:customStyle="1" w:styleId="PodnaslovZnak">
    <w:name w:val="Podnaslov Znak"/>
    <w:basedOn w:val="Privzetapisavaodstavka"/>
    <w:link w:val="Podnaslov"/>
    <w:uiPriority w:val="11"/>
    <w:rsid w:val="00762C9C"/>
    <w:rPr>
      <w:rFonts w:asciiTheme="minorHAnsi" w:eastAsiaTheme="minorEastAsia" w:hAnsiTheme="minorHAnsi" w:cstheme="minorBidi"/>
      <w:color w:val="5A5A5A" w:themeColor="text1" w:themeTint="A5"/>
      <w:spacing w:val="15"/>
    </w:rPr>
  </w:style>
  <w:style w:type="character" w:customStyle="1" w:styleId="Slog1Znak">
    <w:name w:val="Slog1 Znak"/>
    <w:basedOn w:val="Privzetapisavaodstavka"/>
    <w:link w:val="Slog1"/>
    <w:rsid w:val="00762C9C"/>
    <w:rPr>
      <w:rFonts w:ascii="Courier New" w:eastAsiaTheme="minorHAnsi" w:hAnsi="Courier New" w:cs="Courier New"/>
    </w:rPr>
  </w:style>
  <w:style w:type="paragraph" w:customStyle="1" w:styleId="Slog2">
    <w:name w:val="Slog2"/>
    <w:basedOn w:val="Navaden"/>
    <w:link w:val="Slog2Znak"/>
    <w:qFormat/>
    <w:rsid w:val="00762C9C"/>
    <w:pPr>
      <w:widowControl/>
      <w:spacing w:after="160" w:line="259" w:lineRule="auto"/>
      <w:ind w:left="227" w:hanging="227"/>
    </w:pPr>
    <w:rPr>
      <w:rFonts w:asciiTheme="minorHAnsi" w:eastAsiaTheme="minorHAnsi" w:hAnsiTheme="minorHAnsi" w:cstheme="minorBidi"/>
    </w:rPr>
  </w:style>
  <w:style w:type="paragraph" w:customStyle="1" w:styleId="Slog3">
    <w:name w:val="Slog3"/>
    <w:basedOn w:val="Navadensplet"/>
    <w:link w:val="Slog3Znak"/>
    <w:qFormat/>
    <w:rsid w:val="00762C9C"/>
    <w:pPr>
      <w:shd w:val="clear" w:color="auto" w:fill="FFFFFF"/>
      <w:tabs>
        <w:tab w:val="left" w:pos="3119"/>
      </w:tabs>
      <w:spacing w:before="0" w:after="100" w:afterAutospacing="1"/>
      <w:ind w:left="3119" w:hanging="3119"/>
    </w:pPr>
    <w:rPr>
      <w:rFonts w:ascii="Courier New" w:hAnsi="Courier New" w:cs="Courier New"/>
      <w:color w:val="212529"/>
      <w:sz w:val="23"/>
      <w:szCs w:val="23"/>
    </w:rPr>
  </w:style>
  <w:style w:type="character" w:customStyle="1" w:styleId="Slog2Znak">
    <w:name w:val="Slog2 Znak"/>
    <w:basedOn w:val="Privzetapisavaodstavka"/>
    <w:link w:val="Slog2"/>
    <w:rsid w:val="00762C9C"/>
    <w:rPr>
      <w:rFonts w:asciiTheme="minorHAnsi" w:eastAsiaTheme="minorHAnsi" w:hAnsiTheme="minorHAnsi" w:cstheme="minorBidi"/>
    </w:rPr>
  </w:style>
  <w:style w:type="character" w:customStyle="1" w:styleId="NavadenspletZnak">
    <w:name w:val="Navaden (splet) Znak"/>
    <w:basedOn w:val="Privzetapisavaodstavka"/>
    <w:link w:val="Navadensplet"/>
    <w:uiPriority w:val="99"/>
    <w:rsid w:val="00762C9C"/>
    <w:rPr>
      <w:rFonts w:ascii="Times New Roman" w:eastAsia="Times New Roman" w:hAnsi="Times New Roman" w:cs="Times New Roman"/>
      <w:sz w:val="24"/>
      <w:szCs w:val="24"/>
      <w:lang w:eastAsia="sl-SI"/>
    </w:rPr>
  </w:style>
  <w:style w:type="character" w:customStyle="1" w:styleId="Slog3Znak">
    <w:name w:val="Slog3 Znak"/>
    <w:basedOn w:val="NavadenspletZnak"/>
    <w:link w:val="Slog3"/>
    <w:rsid w:val="00762C9C"/>
    <w:rPr>
      <w:rFonts w:ascii="Courier New" w:eastAsia="Times New Roman" w:hAnsi="Courier New" w:cs="Courier New"/>
      <w:color w:val="212529"/>
      <w:sz w:val="23"/>
      <w:szCs w:val="23"/>
      <w:shd w:val="clear" w:color="auto" w:fill="FFFFFF"/>
      <w:lang w:eastAsia="sl-SI"/>
    </w:rPr>
  </w:style>
  <w:style w:type="character" w:customStyle="1" w:styleId="Naslov1Znak">
    <w:name w:val="Naslov 1 Znak"/>
    <w:basedOn w:val="Privzetapisavaodstavka"/>
    <w:link w:val="Naslov1"/>
    <w:uiPriority w:val="9"/>
    <w:rsid w:val="002A4C36"/>
    <w:rPr>
      <w:rFonts w:asciiTheme="majorHAnsi" w:eastAsiaTheme="majorEastAsia" w:hAnsiTheme="majorHAnsi" w:cstheme="majorBidi"/>
      <w:color w:val="2E74B5" w:themeColor="accent1" w:themeShade="BF"/>
      <w:sz w:val="32"/>
      <w:szCs w:val="32"/>
    </w:rPr>
  </w:style>
  <w:style w:type="table" w:customStyle="1" w:styleId="a">
    <w:basedOn w:val="TableNormal"/>
    <w:tblPr>
      <w:tblStyleRowBandSize w:val="1"/>
      <w:tblStyleColBandSize w:val="1"/>
      <w:tblCellMar>
        <w:top w:w="0" w:type="dxa"/>
        <w:left w:w="10" w:type="dxa"/>
        <w:bottom w:w="0" w:type="dxa"/>
        <w:right w:w="10" w:type="dxa"/>
      </w:tblCellMar>
    </w:tblPr>
  </w:style>
  <w:style w:type="table" w:customStyle="1" w:styleId="a0">
    <w:basedOn w:val="TableNormal"/>
    <w:tblPr>
      <w:tblStyleRowBandSize w:val="1"/>
      <w:tblStyleColBandSize w:val="1"/>
      <w:tblCellMar>
        <w:top w:w="0" w:type="dxa"/>
        <w:left w:w="10" w:type="dxa"/>
        <w:bottom w:w="0" w:type="dxa"/>
        <w:right w:w="10" w:type="dxa"/>
      </w:tblCellMar>
    </w:tblPr>
  </w:style>
  <w:style w:type="table" w:customStyle="1" w:styleId="a1">
    <w:basedOn w:val="TableNormal"/>
    <w:tblPr>
      <w:tblStyleRowBandSize w:val="1"/>
      <w:tblStyleColBandSize w:val="1"/>
      <w:tblCellMar>
        <w:top w:w="0" w:type="dxa"/>
        <w:left w:w="10" w:type="dxa"/>
        <w:bottom w:w="0" w:type="dxa"/>
        <w:right w:w="10" w:type="dxa"/>
      </w:tblCellMar>
    </w:tblPr>
  </w:style>
  <w:style w:type="table" w:customStyle="1" w:styleId="a2">
    <w:basedOn w:val="TableNormal"/>
    <w:tblPr>
      <w:tblStyleRowBandSize w:val="1"/>
      <w:tblStyleColBandSize w:val="1"/>
      <w:tblCellMar>
        <w:top w:w="0" w:type="dxa"/>
        <w:left w:w="10" w:type="dxa"/>
        <w:bottom w:w="0" w:type="dxa"/>
        <w:right w:w="10" w:type="dxa"/>
      </w:tblCellMar>
    </w:tblPr>
  </w:style>
  <w:style w:type="table" w:customStyle="1" w:styleId="a3">
    <w:basedOn w:val="TableNormal"/>
    <w:tblPr>
      <w:tblStyleRowBandSize w:val="1"/>
      <w:tblStyleColBandSize w:val="1"/>
      <w:tblCellMar>
        <w:top w:w="0" w:type="dxa"/>
        <w:left w:w="10" w:type="dxa"/>
        <w:bottom w:w="0" w:type="dxa"/>
        <w:right w:w="10" w:type="dxa"/>
      </w:tblCellMar>
    </w:tblPr>
  </w:style>
  <w:style w:type="table" w:customStyle="1" w:styleId="a4">
    <w:basedOn w:val="TableNormal"/>
    <w:tblPr>
      <w:tblStyleRowBandSize w:val="1"/>
      <w:tblStyleColBandSize w:val="1"/>
      <w:tblCellMar>
        <w:top w:w="0" w:type="dxa"/>
        <w:left w:w="10" w:type="dxa"/>
        <w:bottom w:w="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rss.si/izdelek/formativno-spremljanje-v-podporo-ucenj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tZMuF9MXvGxvmKXrGbed0kp0w==">CgMxLjAyCGguZ2pkZ3hzOAByITE3LTQ0cmYta3BDU2QtRGtmRkJjMU9TZTYycU1YU2VqVw==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Vraneš</dc:creator>
  <cp:lastModifiedBy>Uporabnik</cp:lastModifiedBy>
  <cp:revision>2</cp:revision>
  <dcterms:created xsi:type="dcterms:W3CDTF">2024-03-15T11:30:00Z</dcterms:created>
  <dcterms:modified xsi:type="dcterms:W3CDTF">2025-03-24T09:48:00Z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0x010100966FD550CCC57A4EA625AF2C884B447D</vt:lpwstr>
  </property>
</Properties>
</file>